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4" w:type="dxa"/>
        <w:tblLook w:val="04A0"/>
      </w:tblPr>
      <w:tblGrid>
        <w:gridCol w:w="500"/>
        <w:gridCol w:w="3460"/>
        <w:gridCol w:w="4720"/>
      </w:tblGrid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8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Анкета управляющей организации ТСЖ "</w:t>
            </w:r>
            <w:r w:rsidR="002704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Диалог</w:t>
            </w: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Полное наименование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Товарищество собственников жилья "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Краткое наименование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ТСЖ "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Организационная форма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Товарищество собственников жилья 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27040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Маргарита Андреевна</w:t>
            </w:r>
            <w:r w:rsidR="007828B3" w:rsidRPr="00E06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Председатель правления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E06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3602011380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 или ОГРП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1103652001650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270403" w:rsidRDefault="00270403" w:rsidP="00E17D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397700,г.Бобров,</w:t>
            </w:r>
            <w:r w:rsidR="00E17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="00E17DD7">
              <w:rPr>
                <w:rFonts w:ascii="Times New Roman" w:hAnsi="Times New Roman" w:cs="Times New Roman"/>
                <w:sz w:val="20"/>
                <w:szCs w:val="20"/>
              </w:rPr>
              <w:t xml:space="preserve"> Кирова, 67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адрес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27040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397700,г</w:t>
            </w:r>
            <w:proofErr w:type="gramStart"/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обров,ул.Мира,59 «Г»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27040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397700,г</w:t>
            </w:r>
            <w:proofErr w:type="gramStart"/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обров,ул.Мира,59 «Г»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 - пятница: с 8:00 до 17:00; Перерыв: с 12:00 до 13:00; Выходной: суббота, воскресенье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27040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0403">
              <w:rPr>
                <w:rFonts w:ascii="Times New Roman" w:hAnsi="Times New Roman" w:cs="Times New Roman"/>
                <w:sz w:val="20"/>
                <w:szCs w:val="20"/>
              </w:rPr>
              <w:t>89601206539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Электронный адрес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</w:t>
            </w:r>
            <w:proofErr w:type="spellStart"/>
            <w:r w:rsidR="00AD7FCB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obrov</w:t>
            </w:r>
            <w:proofErr w:type="spellEnd"/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.adm@mail.ru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 сайт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AD7FCB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www.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bobrovcity.ru</w:t>
            </w:r>
            <w:proofErr w:type="spellEnd"/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участия в уставном капитале Субъекта РФ, %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участия в уставном капитале муниципального образования,</w:t>
            </w:r>
            <w:r w:rsidR="00E062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</w:tr>
      <w:tr w:rsidR="007828B3" w:rsidRPr="007828B3" w:rsidTr="007828B3">
        <w:trPr>
          <w:trHeight w:val="10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об участии в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организациях и наличии сертификатов соответствия стандартом обслуживания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Субъектов РФ, в которых организация осуществляет свою деятельность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муниципальных образований, в которых организация осуществляет свою деятельность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офисов обслуживания граждан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Штатная численность на отчетную дату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E06211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персонал,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AD7FCB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инженеры,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персонал,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Уволено за отчетный период,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персонал,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инженеры,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персонал, чел.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несчастных случаев за отчетный период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случаев привлечения организации к административной ответственности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Жилищный фонд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жителей в обслуживаемых домах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домов под управлением на отчетную дату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 ТСЖ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договору между ТСЖ и управляющей организацией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договору между собственниками и управляющей организацией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 по результатам открытого конкурса органов местного самоуправления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домов под управлением на начало периода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 ТСЖ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договору между ТСЖ и управляющей организацией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договору между собственниками и управляющей организацией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обслуживаемых по результатам открытого конкурса органов местного самоуправления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E06211">
        <w:trPr>
          <w:trHeight w:val="1138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домов под управлением на отчетную дату, включая</w:t>
            </w:r>
            <w:r w:rsidR="0031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жилые и нежилые помещения, а т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31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 помещения общего пользования, тыс.кв.м.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E06211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,217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E06211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домов под управлением на начало периода, тыс.кв.м.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E06211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площади по заключенным договорам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площади по расторгнутым договорам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срок обслуживания МКД,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E06211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06211" w:rsidRDefault="00E06211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Основные финансовые показатели</w:t>
            </w: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8B3" w:rsidRPr="007828B3" w:rsidTr="007828B3">
        <w:trPr>
          <w:trHeight w:val="129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Доход, полученный за отчетный период по управлению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всем статьям, включая платежи за ремонт) без учета доходов от предоставления коммунальных услуг, тыс.р.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доходов, полученных от использования общего имущества за отчетный период, тыс.р.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8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Доход, полученный за отчетный период от предоставления коммунальных услуг без учета коммунальных ресурсов, поставленных потребителям непосредственно поставщиками по прямым договорам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Прямые расходы на управление многоквартирными домами за отчетный период,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по искам по договорам управления за отчетный период, тыс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иски по компенсации нанесенного ущерба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иски по снижению платы в связи с неоказанием услуг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иски по снижению платы в связи с недопоставкой ресурсов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Выплаты по искам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ресурсоснабжающих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организаций за отчетный период, тыс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Чистые активы УО, тыс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AB3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AB3B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Годовая бухгалтерская отчетность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Отчетность представлена в налоговой орган</w:t>
            </w:r>
            <w:proofErr w:type="gramEnd"/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 Задолженности</w:t>
            </w: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показателя</w:t>
            </w:r>
          </w:p>
        </w:tc>
      </w:tr>
      <w:tr w:rsidR="007828B3" w:rsidRPr="007828B3" w:rsidTr="007828B3">
        <w:trPr>
          <w:trHeight w:val="205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Просроченная задолженность собственников помещений и иных лиц, пользующихся или проживающих в помещениях на законных основаниях, за оказанные услуги по управлению, </w:t>
            </w:r>
            <w:r w:rsidR="00B95BC2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накопленная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 весь период обслуживания на отчетную дату,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5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собственников помещений и иных лиц, пользующихся или проживающих в помещениях на законных основаниях, за оказанные услуги по управлению, на начало отчетного периода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8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собственников помещений и иных лиц, пользующихся или проживающих в помещениях на законных основаниях, за коммунальные услуги, накопленная за весь период обслуживания на текущую дату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5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собственников помещений и иных лиц, пользующихся или проживающих в помещениях на законных основаниях, за коммунальные услуги, на начало отчетного периода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29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Просроченная задолженность организации за предоставленные коммунальные услуги, накопленная за весь период обслуживания на текущую дату,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54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взысканной за отчетной период просроченной задолженности собственников помещений и иных лиц, пользующихся или проживающих в помещениях на законных основаниях за услуги по управлению, тыс. руб.</w:t>
            </w:r>
            <w:proofErr w:type="gram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18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взысканной за отчетной период просроченной задолженности собственников помещений и иных лиц, пользующихся или проживающих в помещениях на законных основаниях за предоставленные коммунальные услуги, тыс. руб.</w:t>
            </w:r>
            <w:proofErr w:type="gram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водоотведение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5. Деятельность по управлению МКД</w:t>
            </w:r>
          </w:p>
        </w:tc>
      </w:tr>
      <w:tr w:rsidR="007828B3" w:rsidRPr="007828B3" w:rsidTr="007828B3">
        <w:trPr>
          <w:trHeight w:val="300"/>
        </w:trPr>
        <w:tc>
          <w:tcPr>
            <w:tcW w:w="86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B95BC2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по ремонту за отчетный период,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B95BC2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 по благоустройству за отчетный период,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до 25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26 до 50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от 51 до 75 лет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домам 76 лет и более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аварийным домам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B95BC2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привлеченных средств за отчетный период, тыс</w:t>
            </w:r>
            <w:proofErr w:type="gramStart"/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Финансирование по договорам лизинга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5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Финансирование по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энергосервисным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договорам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взносы жителей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Оплачено КУ по </w:t>
            </w:r>
            <w:r w:rsidR="00AD7FCB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показаниям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 за отчетный период,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AD7FCB" w:rsidRDefault="00AD7FCB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78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Оплачено КУ по счетам на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общедомовые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нужды за отчетный период, тыс. руб.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электричество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горячие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холодное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водоснобжение</w:t>
            </w:r>
            <w:proofErr w:type="spellEnd"/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договора управления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28B3" w:rsidRPr="007828B3" w:rsidTr="007828B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Тарифы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828B3" w:rsidRDefault="007828B3"/>
    <w:tbl>
      <w:tblPr>
        <w:tblW w:w="10320" w:type="dxa"/>
        <w:tblInd w:w="94" w:type="dxa"/>
        <w:tblLook w:val="04A0"/>
      </w:tblPr>
      <w:tblGrid>
        <w:gridCol w:w="460"/>
        <w:gridCol w:w="3580"/>
        <w:gridCol w:w="4360"/>
        <w:gridCol w:w="960"/>
        <w:gridCol w:w="960"/>
      </w:tblGrid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10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B95BC2" w:rsidRDefault="00B95BC2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7828B3" w:rsidRPr="007828B3" w:rsidRDefault="007828B3" w:rsidP="0092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г. Бобров ул. </w:t>
            </w:r>
            <w:r w:rsidR="00270403" w:rsidRPr="00270403">
              <w:rPr>
                <w:rFonts w:ascii="Times New Roman" w:hAnsi="Times New Roman" w:cs="Times New Roman"/>
                <w:b/>
                <w:sz w:val="20"/>
                <w:szCs w:val="20"/>
              </w:rPr>
              <w:t>Мира,59 «Г»</w:t>
            </w: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1. Общие сведения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45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помещений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4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жилых помещений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22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3177FD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нежилых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помещений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помещений общего пользования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Состояние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Домом управляет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ТСЖ "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Общая характеристика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Серия, тип проекта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местоположения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3177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Бобров, по улице </w:t>
            </w:r>
            <w:r w:rsidR="00270403" w:rsidRPr="00270403">
              <w:rPr>
                <w:rFonts w:ascii="Times New Roman" w:hAnsi="Times New Roman" w:cs="Times New Roman"/>
                <w:sz w:val="20"/>
                <w:szCs w:val="20"/>
              </w:rPr>
              <w:t>Мира,59 «Г»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наименование дома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жилого дома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Многоквартирный дом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B95BC2">
        <w:trPr>
          <w:trHeight w:val="32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ввода в эксплуатацию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2704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27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стен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перекрытий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кирпичный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подъездов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лифтов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</w:t>
            </w:r>
            <w:r w:rsidR="003177FD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 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3177FD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жилых помещений всего,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828B3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нежилых помещений,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участка,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придомовой территории,</w:t>
            </w:r>
            <w:r w:rsidR="0031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Инвентарный номер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участка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AD7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36:02:0100154:5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квартир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жителей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лицевых счетов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Конструктивные особенности дома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B95BC2">
        <w:trPr>
          <w:trHeight w:val="396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Удельная тепловая характеристика здания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фактический удельный расход,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МЗСград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удельный расход,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МЗСград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присвоен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проведения энергетического аудита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приватизации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Состояние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степень износа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износа фундамента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износа несущих стен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износа перекрытий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Конструктивные элементы дома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Фасад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92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фасада общая,</w:t>
            </w:r>
            <w:r w:rsidR="00925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27040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  <w:r w:rsidR="00925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фасада оштукатуренная,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1E767F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фасада неоштукатуренная,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фасада панельная,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фасада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облицованная плиткой,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фасада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облицованная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сайдингом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1E767F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фасада деревянная,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утепленного фасада с отделкой декоративной штукатуркой,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утепленного фасада с отделкой плиткой,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утепленного фасада с отделкой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сайдингом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Площадь </w:t>
            </w:r>
            <w:r w:rsidR="00B95BC2"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отмастки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остекления мест общего пользования (дерево)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остекления мест общего пользования (пластик)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индивидуального остекления (дерево),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индивидуального остекления (пластик),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металлических дверных заполнений,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иных дверных заполнений, 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Кровля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кровли общая,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1E7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1E7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кровли шиферная скатная,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кровли металлическая скатная,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1E767F" w:rsidP="001E7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  <w:r w:rsidR="00925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кровли иная скатная,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кровли плоская,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кровли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92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925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Подвал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подвале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подвальных помещений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подвальных помещений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Помещения общего пользования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помещений общего пользования,</w:t>
            </w:r>
            <w:r w:rsidR="00B95B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1E767F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ремонта помещений общего пользования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Мусоропроводы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мусоропровода в доме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ремонта мусоропроводов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Инженерные системы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925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поквартирная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элеваторных узлов системы отопления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трубопроводов системы отопления,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системы отопления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точек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водоотопления</w:t>
            </w:r>
            <w:proofErr w:type="spell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узлов управления отоплением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отопления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Отпуск отопления производится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поквартирная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трубопроводов системы горячего водоснабжения,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системы горячего водоснабжения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точек ввода горячей воды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узлов управления поставкой горячей воды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горячей воды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Отпуск горячей воды производится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 водоснабжения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централизованное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трубопроводов системы холодного водоснабжения,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системы холодного водоснабжения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точек ввода холодной воды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холодной воды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Отпуск холодной воды производится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показаниям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водоотведения (канализации)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92585C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трубопроводов системы водоотведения,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7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капитального ремонта системы водоотведения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централизованная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сетей в местах общего пользования, </w:t>
            </w:r>
            <w:proofErr w:type="gram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1E767F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капремонта системы электроснабжения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1E76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3177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E7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точек ввода электричества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электричества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Отпуск электричества производится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показаниям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газоснабжения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системы газоснабжения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сетей соответствующих требованиям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сетей не соответствующих требованиям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 проведения последнего капремонта системы газоснабжения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точек ввода газа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5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общедомовых</w:t>
            </w:r>
            <w:proofErr w:type="spellEnd"/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приборов учета газа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828B3" w:rsidRPr="007828B3" w:rsidTr="007828B3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Отпуск газа производится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28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 данных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8B3" w:rsidRPr="007828B3" w:rsidRDefault="007828B3" w:rsidP="007828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44667" w:rsidRPr="007828B3" w:rsidRDefault="00444667" w:rsidP="007828B3"/>
    <w:sectPr w:rsidR="00444667" w:rsidRPr="007828B3" w:rsidSect="00444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28B3"/>
    <w:rsid w:val="00143443"/>
    <w:rsid w:val="001E767F"/>
    <w:rsid w:val="00270403"/>
    <w:rsid w:val="003177FD"/>
    <w:rsid w:val="00444667"/>
    <w:rsid w:val="0060686E"/>
    <w:rsid w:val="007828B3"/>
    <w:rsid w:val="007B21E9"/>
    <w:rsid w:val="0092585C"/>
    <w:rsid w:val="00A176BD"/>
    <w:rsid w:val="00AB037F"/>
    <w:rsid w:val="00AB3B5A"/>
    <w:rsid w:val="00AD7FCB"/>
    <w:rsid w:val="00B95BC2"/>
    <w:rsid w:val="00D079F5"/>
    <w:rsid w:val="00E06211"/>
    <w:rsid w:val="00E1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8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7</cp:revision>
  <dcterms:created xsi:type="dcterms:W3CDTF">2013-10-08T12:17:00Z</dcterms:created>
  <dcterms:modified xsi:type="dcterms:W3CDTF">2013-10-10T04:42:00Z</dcterms:modified>
</cp:coreProperties>
</file>