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55" w:rsidRDefault="003E2A55" w:rsidP="003E2A55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474345" cy="603885"/>
            <wp:effectExtent l="19050" t="0" r="1905" b="0"/>
            <wp:docPr id="1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CE8" w:rsidRDefault="003E2A55" w:rsidP="000C2CE8">
      <w:pPr>
        <w:pStyle w:val="ad"/>
        <w:rPr>
          <w:szCs w:val="28"/>
        </w:rPr>
      </w:pPr>
      <w:r w:rsidRPr="000C2CE8">
        <w:rPr>
          <w:szCs w:val="28"/>
        </w:rPr>
        <w:t xml:space="preserve">АДМИНИСТРАЦИЯ ГОРОДСКОГО ПОСЕЛЕНИЯ-ГОРОД БОБРОВ </w:t>
      </w:r>
      <w:r w:rsidR="003F3A53" w:rsidRPr="000C2CE8">
        <w:rPr>
          <w:szCs w:val="28"/>
        </w:rPr>
        <w:t>БОБРОВСКОГО МУНИЦИПАЛЬНОГО</w:t>
      </w:r>
      <w:r w:rsidRPr="000C2CE8">
        <w:rPr>
          <w:szCs w:val="28"/>
        </w:rPr>
        <w:t xml:space="preserve"> РАЙОНА </w:t>
      </w:r>
      <w:r w:rsidR="000C2CE8">
        <w:rPr>
          <w:szCs w:val="28"/>
        </w:rPr>
        <w:t xml:space="preserve"> </w:t>
      </w:r>
    </w:p>
    <w:p w:rsidR="003E2A55" w:rsidRDefault="000C2CE8" w:rsidP="00B70BCA">
      <w:pPr>
        <w:pStyle w:val="ad"/>
        <w:rPr>
          <w:szCs w:val="28"/>
        </w:rPr>
      </w:pPr>
      <w:r>
        <w:rPr>
          <w:szCs w:val="28"/>
        </w:rPr>
        <w:t>В</w:t>
      </w:r>
      <w:r w:rsidR="003E2A55" w:rsidRPr="000C2CE8">
        <w:rPr>
          <w:szCs w:val="28"/>
        </w:rPr>
        <w:t>ОРОНЕЖСКОЙ ОБЛАСТИ</w:t>
      </w:r>
    </w:p>
    <w:p w:rsidR="00B70BCA" w:rsidRPr="00B70BCA" w:rsidRDefault="00B70BCA" w:rsidP="00B70BCA">
      <w:pPr>
        <w:spacing w:after="0" w:line="240" w:lineRule="auto"/>
        <w:rPr>
          <w:lang w:eastAsia="ru-RU"/>
        </w:rPr>
      </w:pPr>
    </w:p>
    <w:p w:rsidR="003E2A55" w:rsidRDefault="003E2A55" w:rsidP="00B70BCA">
      <w:pPr>
        <w:pStyle w:val="3"/>
        <w:rPr>
          <w:sz w:val="28"/>
          <w:szCs w:val="28"/>
        </w:rPr>
      </w:pPr>
      <w:r w:rsidRPr="000C2CE8">
        <w:rPr>
          <w:sz w:val="28"/>
          <w:szCs w:val="28"/>
        </w:rPr>
        <w:t>П О С Т А Н О В Л Е Н И Е</w:t>
      </w:r>
    </w:p>
    <w:p w:rsidR="000C2CE8" w:rsidRPr="000C2CE8" w:rsidRDefault="000C2CE8" w:rsidP="00B70BCA">
      <w:pPr>
        <w:spacing w:after="0" w:line="240" w:lineRule="auto"/>
        <w:jc w:val="center"/>
        <w:rPr>
          <w:lang w:eastAsia="ru-RU"/>
        </w:rPr>
      </w:pPr>
    </w:p>
    <w:p w:rsidR="005835C3" w:rsidRDefault="005835C3" w:rsidP="005835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 21 » декабря 2023г.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B5E8F">
        <w:rPr>
          <w:rFonts w:ascii="Times New Roman" w:hAnsi="Times New Roman" w:cs="Times New Roman"/>
          <w:sz w:val="28"/>
          <w:szCs w:val="28"/>
          <w:u w:val="single"/>
        </w:rPr>
        <w:t>832</w:t>
      </w:r>
    </w:p>
    <w:p w:rsidR="003F3A53" w:rsidRPr="00B70BCA" w:rsidRDefault="003F3A53" w:rsidP="00B70BCA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2A55" w:rsidRPr="003F3A53">
        <w:rPr>
          <w:rFonts w:ascii="Times New Roman" w:hAnsi="Times New Roman" w:cs="Times New Roman"/>
          <w:sz w:val="28"/>
          <w:szCs w:val="28"/>
        </w:rPr>
        <w:t xml:space="preserve">  </w:t>
      </w:r>
      <w:r w:rsidR="003E2A55" w:rsidRPr="003F3A53">
        <w:rPr>
          <w:rFonts w:ascii="Times New Roman" w:hAnsi="Times New Roman" w:cs="Times New Roman"/>
          <w:sz w:val="24"/>
          <w:szCs w:val="24"/>
        </w:rPr>
        <w:t>г. Бобров</w:t>
      </w:r>
    </w:p>
    <w:p w:rsidR="003C198A" w:rsidRPr="003C198A" w:rsidRDefault="00925147" w:rsidP="003F3A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C198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</w:t>
      </w:r>
    </w:p>
    <w:p w:rsidR="003C198A" w:rsidRPr="003C198A" w:rsidRDefault="00925147" w:rsidP="003F3A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C198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</w:t>
      </w:r>
    </w:p>
    <w:p w:rsidR="003C198A" w:rsidRPr="003C198A" w:rsidRDefault="00925147" w:rsidP="003F3A53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198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муниципальной услуги </w:t>
      </w:r>
      <w:r w:rsidR="003C198A" w:rsidRPr="003C198A">
        <w:rPr>
          <w:rFonts w:ascii="Times New Roman" w:hAnsi="Times New Roman" w:cs="Times New Roman"/>
          <w:b/>
          <w:sz w:val="28"/>
          <w:szCs w:val="28"/>
        </w:rPr>
        <w:t xml:space="preserve">«Перераспределение </w:t>
      </w:r>
    </w:p>
    <w:p w:rsidR="003C198A" w:rsidRPr="003C198A" w:rsidRDefault="003C198A" w:rsidP="003F3A53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198A">
        <w:rPr>
          <w:rFonts w:ascii="Times New Roman" w:hAnsi="Times New Roman" w:cs="Times New Roman"/>
          <w:b/>
          <w:sz w:val="28"/>
          <w:szCs w:val="28"/>
        </w:rPr>
        <w:t xml:space="preserve">земель и (или) </w:t>
      </w:r>
      <w:r w:rsidR="00716EEC" w:rsidRPr="003C198A">
        <w:rPr>
          <w:rFonts w:ascii="Times New Roman" w:hAnsi="Times New Roman" w:cs="Times New Roman"/>
          <w:b/>
          <w:sz w:val="28"/>
          <w:szCs w:val="28"/>
        </w:rPr>
        <w:t>земельных</w:t>
      </w:r>
      <w:r w:rsidRPr="003C1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C" w:rsidRPr="003C198A">
        <w:rPr>
          <w:rFonts w:ascii="Times New Roman" w:hAnsi="Times New Roman" w:cs="Times New Roman"/>
          <w:b/>
          <w:sz w:val="28"/>
          <w:szCs w:val="28"/>
        </w:rPr>
        <w:t xml:space="preserve">участков,  </w:t>
      </w:r>
    </w:p>
    <w:p w:rsidR="00B41AC5" w:rsidRDefault="00716EEC" w:rsidP="003F3A53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198A">
        <w:rPr>
          <w:rFonts w:ascii="Times New Roman" w:hAnsi="Times New Roman" w:cs="Times New Roman"/>
          <w:b/>
          <w:sz w:val="28"/>
          <w:szCs w:val="28"/>
        </w:rPr>
        <w:t>находящихся в муниципальной</w:t>
      </w:r>
      <w:r w:rsidR="006F4278" w:rsidRPr="006F4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278">
        <w:rPr>
          <w:rFonts w:ascii="Times New Roman" w:hAnsi="Times New Roman" w:cs="Times New Roman"/>
          <w:b/>
          <w:sz w:val="28"/>
          <w:szCs w:val="28"/>
        </w:rPr>
        <w:t xml:space="preserve">собственности, </w:t>
      </w:r>
    </w:p>
    <w:p w:rsidR="006F4278" w:rsidRDefault="00B41AC5" w:rsidP="003F3A53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6F4278">
        <w:rPr>
          <w:rFonts w:ascii="Times New Roman" w:hAnsi="Times New Roman" w:cs="Times New Roman"/>
          <w:b/>
          <w:sz w:val="28"/>
          <w:szCs w:val="28"/>
        </w:rPr>
        <w:t xml:space="preserve">земель и (или) земельных участков, </w:t>
      </w:r>
    </w:p>
    <w:p w:rsidR="006F4278" w:rsidRDefault="006F4278" w:rsidP="003F3A53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государственная собственность на </w:t>
      </w:r>
    </w:p>
    <w:p w:rsidR="003C198A" w:rsidRPr="003C198A" w:rsidRDefault="006F4278" w:rsidP="003F3A53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которые не разграничена,</w:t>
      </w:r>
      <w:r w:rsidR="00716EEC" w:rsidRPr="003C198A">
        <w:rPr>
          <w:rFonts w:ascii="Times New Roman" w:hAnsi="Times New Roman" w:cs="Times New Roman"/>
          <w:b/>
          <w:sz w:val="28"/>
          <w:szCs w:val="28"/>
        </w:rPr>
        <w:t xml:space="preserve"> и земельных участков, </w:t>
      </w:r>
    </w:p>
    <w:p w:rsidR="00716EEC" w:rsidRPr="003C198A" w:rsidRDefault="00716EEC" w:rsidP="003F3A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C198A">
        <w:rPr>
          <w:rFonts w:ascii="Times New Roman" w:hAnsi="Times New Roman" w:cs="Times New Roman"/>
          <w:b/>
          <w:sz w:val="28"/>
          <w:szCs w:val="28"/>
        </w:rPr>
        <w:t>находящихся в частной собственности»</w:t>
      </w:r>
    </w:p>
    <w:p w:rsidR="003C198A" w:rsidRDefault="003C198A" w:rsidP="003F3A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4278" w:rsidRDefault="00925147" w:rsidP="00473D4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Федера</w:t>
      </w:r>
      <w:r w:rsidR="006F4278">
        <w:rPr>
          <w:rFonts w:ascii="Times New Roman" w:eastAsia="Calibri" w:hAnsi="Times New Roman" w:cs="Times New Roman"/>
          <w:sz w:val="28"/>
          <w:szCs w:val="28"/>
          <w:lang w:eastAsia="ru-RU"/>
        </w:rPr>
        <w:t>льными законами от 06.10.2003 №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</w:t>
      </w:r>
      <w:r w:rsidR="006F4278">
        <w:rPr>
          <w:rFonts w:ascii="Times New Roman" w:eastAsia="Calibri" w:hAnsi="Times New Roman" w:cs="Times New Roman"/>
          <w:sz w:val="28"/>
          <w:szCs w:val="28"/>
          <w:lang w:eastAsia="ru-RU"/>
        </w:rPr>
        <w:t>кой Федерации», от 27.07.2010 №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F4278">
        <w:rPr>
          <w:rFonts w:ascii="Times New Roman" w:eastAsia="Calibri" w:hAnsi="Times New Roman" w:cs="Times New Roman"/>
          <w:sz w:val="28"/>
          <w:szCs w:val="28"/>
        </w:rPr>
        <w:t>от 30.12.2020 №</w:t>
      </w:r>
      <w:r w:rsidRPr="00D32BED">
        <w:rPr>
          <w:rFonts w:ascii="Times New Roman" w:eastAsia="Calibri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</w:t>
      </w:r>
      <w:r w:rsidR="004207B4">
        <w:rPr>
          <w:rFonts w:ascii="Times New Roman" w:eastAsia="Calibri" w:hAnsi="Times New Roman" w:cs="Times New Roman"/>
          <w:sz w:val="28"/>
          <w:szCs w:val="28"/>
        </w:rPr>
        <w:t>,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0C2CE8">
        <w:rPr>
          <w:rFonts w:ascii="Times New Roman" w:eastAsia="Calibri" w:hAnsi="Times New Roman" w:cs="Times New Roman"/>
          <w:sz w:val="28"/>
          <w:szCs w:val="28"/>
        </w:rPr>
        <w:t>г</w:t>
      </w:r>
      <w:r w:rsidR="003F3A53">
        <w:rPr>
          <w:rFonts w:ascii="Times New Roman" w:eastAsia="Calibri" w:hAnsi="Times New Roman" w:cs="Times New Roman"/>
          <w:sz w:val="28"/>
          <w:szCs w:val="28"/>
        </w:rPr>
        <w:t>ородского поселения - город Бобров Бобровского муниципального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области</w:t>
      </w:r>
      <w:r w:rsidR="006F42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278" w:rsidRPr="006F4278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D32BE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25147" w:rsidRPr="00C5177A" w:rsidRDefault="00925147" w:rsidP="00473D43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D95C5C">
        <w:rPr>
          <w:rFonts w:ascii="Times New Roman" w:eastAsia="Calibri" w:hAnsi="Times New Roman" w:cs="Times New Roman"/>
          <w:sz w:val="28"/>
          <w:szCs w:val="28"/>
        </w:rPr>
        <w:t>м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</w:t>
      </w:r>
      <w:r w:rsidR="006F4278">
        <w:rPr>
          <w:rFonts w:ascii="Times New Roman" w:hAnsi="Times New Roman" w:cs="Times New Roman"/>
          <w:sz w:val="28"/>
          <w:szCs w:val="28"/>
        </w:rPr>
        <w:t>«Перераспределение земель и (или)</w:t>
      </w:r>
      <w:r w:rsidR="00C5177A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3F19A8" w:rsidRPr="00D32BED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D32BED" w:rsidRPr="00D32BED">
        <w:rPr>
          <w:rFonts w:ascii="Times New Roman" w:hAnsi="Times New Roman" w:cs="Times New Roman"/>
          <w:sz w:val="28"/>
          <w:szCs w:val="28"/>
        </w:rPr>
        <w:t>в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6F4278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C5177A">
        <w:rPr>
          <w:rFonts w:ascii="Times New Roman" w:hAnsi="Times New Roman" w:cs="Times New Roman"/>
          <w:sz w:val="28"/>
          <w:szCs w:val="28"/>
        </w:rPr>
        <w:t xml:space="preserve">, </w:t>
      </w:r>
      <w:r w:rsidR="00B41AC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5177A">
        <w:rPr>
          <w:rFonts w:ascii="Times New Roman" w:hAnsi="Times New Roman" w:cs="Times New Roman"/>
          <w:sz w:val="28"/>
          <w:szCs w:val="28"/>
        </w:rPr>
        <w:t xml:space="preserve">земель и (или) земельных участков, </w:t>
      </w:r>
      <w:r w:rsidR="00C5177A" w:rsidRPr="00C5177A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</w:t>
      </w:r>
      <w:r w:rsidR="003F19A8" w:rsidRPr="00C5177A">
        <w:rPr>
          <w:rFonts w:ascii="Times New Roman" w:hAnsi="Times New Roman" w:cs="Times New Roman"/>
          <w:sz w:val="28"/>
          <w:szCs w:val="28"/>
        </w:rPr>
        <w:t>и земел</w:t>
      </w:r>
      <w:r w:rsidR="003F19A8" w:rsidRPr="00D32BED">
        <w:rPr>
          <w:rFonts w:ascii="Times New Roman" w:hAnsi="Times New Roman" w:cs="Times New Roman"/>
          <w:sz w:val="28"/>
          <w:szCs w:val="28"/>
        </w:rPr>
        <w:t xml:space="preserve">ьных участков, находящихся в частной собственности» </w:t>
      </w:r>
      <w:r w:rsidRPr="00D32BED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E6795" w:rsidRPr="0090367B" w:rsidRDefault="00925147" w:rsidP="00473D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6795" w:rsidRPr="0090367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A72D4" w:rsidRPr="00473D43" w:rsidRDefault="004207B4" w:rsidP="00473D43">
      <w:pPr>
        <w:pStyle w:val="a3"/>
        <w:tabs>
          <w:tab w:val="left" w:pos="90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E6795" w:rsidRPr="00D32B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A72D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поселения – город Бобров </w:t>
      </w:r>
      <w:r w:rsidR="003F3A53">
        <w:rPr>
          <w:rFonts w:ascii="Times New Roman" w:hAnsi="Times New Roman"/>
          <w:sz w:val="28"/>
          <w:szCs w:val="28"/>
        </w:rPr>
        <w:t>Городского поселения - город Бобров Бобровского муниципального</w:t>
      </w:r>
      <w:r w:rsidR="000A72D4">
        <w:rPr>
          <w:rFonts w:ascii="Times New Roman" w:hAnsi="Times New Roman"/>
          <w:sz w:val="28"/>
          <w:szCs w:val="28"/>
        </w:rPr>
        <w:t xml:space="preserve"> района Воронежской области Субботина В.В.</w:t>
      </w:r>
    </w:p>
    <w:p w:rsidR="000A72D4" w:rsidRDefault="000A72D4" w:rsidP="000A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городского </w:t>
      </w:r>
    </w:p>
    <w:p w:rsidR="000A72D4" w:rsidRDefault="000A72D4" w:rsidP="000A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– город Бобров </w:t>
      </w:r>
    </w:p>
    <w:p w:rsidR="000A72D4" w:rsidRDefault="003F3A53" w:rsidP="000A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</w:t>
      </w:r>
      <w:r w:rsidR="000A7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2D4" w:rsidRDefault="000A72D4" w:rsidP="000A7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Воронежской области                                                               В.И.Брызгалин  </w:t>
      </w:r>
    </w:p>
    <w:p w:rsidR="00E54D76" w:rsidRDefault="00E54D76" w:rsidP="00B70BCA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C5C" w:rsidRPr="00065D8E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Приложение</w:t>
      </w:r>
    </w:p>
    <w:p w:rsidR="000C2CE8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C2CE8" w:rsidRDefault="000C2CE8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– город Бобров</w:t>
      </w:r>
    </w:p>
    <w:p w:rsidR="00D95C5C" w:rsidRPr="005835C3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</w:t>
      </w:r>
      <w:r w:rsidRPr="00065D8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5835C3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5835C3" w:rsidRDefault="005835C3" w:rsidP="005835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3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от « 21 » декабря 2023г.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B5E8F" w:rsidRPr="00EB5E8F">
        <w:rPr>
          <w:rFonts w:ascii="Times New Roman" w:hAnsi="Times New Roman" w:cs="Times New Roman"/>
          <w:sz w:val="28"/>
          <w:szCs w:val="28"/>
          <w:u w:val="single"/>
        </w:rPr>
        <w:t>832</w:t>
      </w:r>
    </w:p>
    <w:p w:rsidR="00925147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95C5C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</w:p>
    <w:p w:rsidR="00925147" w:rsidRPr="00D32BED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="00925147"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B41AC5">
        <w:rPr>
          <w:rFonts w:ascii="Times New Roman" w:hAnsi="Times New Roman" w:cs="Times New Roman"/>
          <w:sz w:val="28"/>
          <w:szCs w:val="28"/>
        </w:rPr>
        <w:t xml:space="preserve">, а также земель и (или) земельных участков, </w:t>
      </w:r>
      <w:r w:rsidR="00B41AC5" w:rsidRPr="00C5177A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</w:t>
      </w:r>
      <w:r w:rsidR="00B41AC5">
        <w:rPr>
          <w:rFonts w:ascii="Times New Roman" w:hAnsi="Times New Roman" w:cs="Times New Roman"/>
          <w:sz w:val="28"/>
          <w:szCs w:val="28"/>
        </w:rPr>
        <w:t xml:space="preserve"> </w:t>
      </w:r>
      <w:r w:rsidR="00925147"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473D43" w:rsidRDefault="00473D43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D95C5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D95C5C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r w:rsidR="00DA2151">
        <w:rPr>
          <w:rFonts w:ascii="Times New Roman" w:hAnsi="Times New Roman" w:cs="Times New Roman"/>
          <w:sz w:val="28"/>
          <w:szCs w:val="28"/>
        </w:rPr>
        <w:t>г</w:t>
      </w:r>
      <w:r w:rsidR="003F3A53">
        <w:rPr>
          <w:rFonts w:ascii="Times New Roman" w:hAnsi="Times New Roman" w:cs="Times New Roman"/>
          <w:sz w:val="28"/>
          <w:szCs w:val="28"/>
        </w:rPr>
        <w:t>ородского поселения - город Бобров Бобровского муниципального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района Воронежской области </w:t>
      </w:r>
      <w:r w:rsidR="00BC49C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>«Перер</w:t>
      </w:r>
      <w:r w:rsidR="00BC49CD">
        <w:rPr>
          <w:rFonts w:ascii="Times New Roman" w:hAnsi="Times New Roman" w:cs="Times New Roman"/>
          <w:bCs/>
          <w:sz w:val="28"/>
          <w:szCs w:val="28"/>
        </w:rPr>
        <w:t>аспределение земель и (или) земельных участков,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BC49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64FBC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BC49CD">
        <w:rPr>
          <w:rFonts w:ascii="Times New Roman" w:hAnsi="Times New Roman" w:cs="Times New Roman"/>
          <w:sz w:val="28"/>
          <w:szCs w:val="28"/>
        </w:rPr>
        <w:t xml:space="preserve">земель и (или) земельных участков, </w:t>
      </w:r>
      <w:r w:rsidR="00BC49CD" w:rsidRPr="00C5177A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C49CD">
        <w:rPr>
          <w:rFonts w:ascii="Times New Roman" w:hAnsi="Times New Roman" w:cs="Times New Roman"/>
          <w:sz w:val="28"/>
          <w:szCs w:val="28"/>
        </w:rPr>
        <w:t>Боровского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A06E59" w:rsidRPr="00D32BED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1.1.1. В соответствии с пунктами 2,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4 статьи 3.3 Феде</w:t>
      </w:r>
      <w:r w:rsidR="00AD6CF3">
        <w:rPr>
          <w:rFonts w:ascii="Times New Roman" w:hAnsi="Times New Roman" w:cs="Times New Roman"/>
          <w:sz w:val="28"/>
          <w:szCs w:val="28"/>
        </w:rPr>
        <w:t>рального закона от 25.10.2001 №</w:t>
      </w:r>
      <w:r w:rsidRPr="00D32BED">
        <w:rPr>
          <w:rFonts w:ascii="Times New Roman" w:hAnsi="Times New Roman" w:cs="Times New Roman"/>
          <w:sz w:val="28"/>
          <w:szCs w:val="28"/>
        </w:rPr>
        <w:t>137-ФЗ «О введении в действие Земельного кодекса Российской Федерации» администраци</w:t>
      </w:r>
      <w:r w:rsidR="00894979">
        <w:rPr>
          <w:rFonts w:ascii="Times New Roman" w:hAnsi="Times New Roman" w:cs="Times New Roman"/>
          <w:sz w:val="28"/>
          <w:szCs w:val="28"/>
        </w:rPr>
        <w:t>я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A2151">
        <w:rPr>
          <w:rFonts w:ascii="Times New Roman" w:hAnsi="Times New Roman" w:cs="Times New Roman"/>
          <w:sz w:val="28"/>
          <w:szCs w:val="28"/>
        </w:rPr>
        <w:t>г</w:t>
      </w:r>
      <w:r w:rsidR="003F3A53">
        <w:rPr>
          <w:rFonts w:ascii="Times New Roman" w:hAnsi="Times New Roman" w:cs="Times New Roman"/>
          <w:sz w:val="28"/>
          <w:szCs w:val="28"/>
        </w:rPr>
        <w:t>ородского поселения - город Бобров Бобровского муниципального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4979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94979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>т муниципальную услугу «П</w:t>
      </w:r>
      <w:r w:rsidRPr="00D32BED">
        <w:rPr>
          <w:rFonts w:ascii="Times New Roman" w:hAnsi="Times New Roman" w:cs="Times New Roman"/>
          <w:bCs/>
          <w:sz w:val="28"/>
          <w:szCs w:val="28"/>
        </w:rPr>
        <w:t>е</w:t>
      </w:r>
      <w:r w:rsidR="00894979">
        <w:rPr>
          <w:rFonts w:ascii="Times New Roman" w:hAnsi="Times New Roman" w:cs="Times New Roman"/>
          <w:bCs/>
          <w:sz w:val="28"/>
          <w:szCs w:val="28"/>
        </w:rPr>
        <w:t xml:space="preserve">рераспределение земель и (или) 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в муниципальной собственности, </w:t>
      </w:r>
      <w:r w:rsidR="00964FBC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D32BED">
        <w:rPr>
          <w:rFonts w:ascii="Times New Roman" w:hAnsi="Times New Roman" w:cs="Times New Roman"/>
          <w:bCs/>
          <w:sz w:val="28"/>
          <w:szCs w:val="28"/>
        </w:rPr>
        <w:t>земель и (или) земельных участков, государственная собственность на которые не разграничена</w:t>
      </w:r>
      <w:r w:rsidR="00037061">
        <w:rPr>
          <w:rFonts w:ascii="Times New Roman" w:hAnsi="Times New Roman" w:cs="Times New Roman"/>
          <w:bCs/>
          <w:sz w:val="28"/>
          <w:szCs w:val="28"/>
        </w:rPr>
        <w:t>,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</w:t>
      </w:r>
      <w:r w:rsidR="00894979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:rsidR="00E20A96" w:rsidRPr="00D32BED" w:rsidRDefault="00183211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1.1.2.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0509B7">
        <w:rPr>
          <w:rFonts w:ascii="Times New Roman" w:hAnsi="Times New Roman" w:cs="Times New Roman"/>
          <w:sz w:val="28"/>
          <w:szCs w:val="28"/>
        </w:rPr>
        <w:t>м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досудебный (внесудебный) порядок обжалования решений и действий (бездействия) Администрации </w:t>
      </w:r>
      <w:r w:rsidR="00DA2151">
        <w:rPr>
          <w:rFonts w:ascii="Times New Roman" w:hAnsi="Times New Roman" w:cs="Times New Roman"/>
          <w:sz w:val="28"/>
          <w:szCs w:val="28"/>
        </w:rPr>
        <w:t>г</w:t>
      </w:r>
      <w:r w:rsidR="003F3A53">
        <w:rPr>
          <w:rFonts w:ascii="Times New Roman" w:hAnsi="Times New Roman" w:cs="Times New Roman"/>
          <w:sz w:val="28"/>
          <w:szCs w:val="28"/>
        </w:rPr>
        <w:t>ородского поселения - город Бобров Бобровского муниципального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района (городского округа) Воронежской области (далее – Администрация), должностных лиц Администрации, работников МФЦ.</w:t>
      </w:r>
    </w:p>
    <w:p w:rsidR="00183211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D32BED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E20A96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AD6CF3">
        <w:rPr>
          <w:rFonts w:ascii="Times New Roman" w:hAnsi="Times New Roman" w:cs="Times New Roman"/>
          <w:bCs/>
          <w:sz w:val="28"/>
          <w:szCs w:val="28"/>
        </w:rPr>
        <w:t>«Перераспределение земель и (или) земельных участков,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AD6C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E499B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AD6CF3">
        <w:rPr>
          <w:rFonts w:ascii="Times New Roman" w:hAnsi="Times New Roman" w:cs="Times New Roman"/>
          <w:sz w:val="28"/>
          <w:szCs w:val="28"/>
        </w:rPr>
        <w:t xml:space="preserve">земель и (или) земельных участков, </w:t>
      </w:r>
      <w:r w:rsidR="00AD6CF3" w:rsidRPr="00C5177A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="0018107A"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32BED" w:rsidRDefault="00D0158B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2</w:t>
      </w:r>
      <w:r w:rsidR="00B5647A" w:rsidRPr="00D32BED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32BED" w:rsidRDefault="00B5647A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Признаки заявителя определяются в соответствии с Приложением № </w:t>
      </w:r>
      <w:r w:rsidR="00037061">
        <w:rPr>
          <w:sz w:val="28"/>
          <w:szCs w:val="28"/>
        </w:rPr>
        <w:t>1</w:t>
      </w:r>
      <w:r w:rsidRPr="00D32BED">
        <w:rPr>
          <w:sz w:val="28"/>
          <w:szCs w:val="28"/>
        </w:rPr>
        <w:t xml:space="preserve"> к настоящему Административному регламенту. </w:t>
      </w:r>
    </w:p>
    <w:p w:rsidR="00B5647A" w:rsidRPr="00D32BED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D32BED" w:rsidRDefault="00D0158B" w:rsidP="00D0158B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D32BED">
        <w:rPr>
          <w:sz w:val="28"/>
          <w:szCs w:val="28"/>
        </w:rPr>
        <w:t>3.</w:t>
      </w:r>
      <w:r w:rsidR="00897207" w:rsidRPr="00D32BED">
        <w:rPr>
          <w:sz w:val="28"/>
          <w:szCs w:val="28"/>
        </w:rPr>
        <w:t xml:space="preserve">1. </w:t>
      </w:r>
      <w:r w:rsidR="001A55B4" w:rsidRPr="00D32BED">
        <w:rPr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3F3A53">
        <w:rPr>
          <w:sz w:val="28"/>
          <w:szCs w:val="28"/>
        </w:rPr>
        <w:t>Городского поселения - город Бобров Бобровского муниципального</w:t>
      </w:r>
      <w:r w:rsidR="001A55B4" w:rsidRPr="00D32BED">
        <w:rPr>
          <w:sz w:val="28"/>
          <w:szCs w:val="28"/>
        </w:rPr>
        <w:t xml:space="preserve"> района Воронежской области (д</w:t>
      </w:r>
      <w:r w:rsidR="00AD6CF3">
        <w:rPr>
          <w:sz w:val="28"/>
          <w:szCs w:val="28"/>
        </w:rPr>
        <w:t>алее – Администрация) или в МФЦ</w:t>
      </w:r>
      <w:r w:rsidR="001A55B4" w:rsidRPr="00D32BED">
        <w:rPr>
          <w:sz w:val="28"/>
          <w:szCs w:val="28"/>
        </w:rPr>
        <w:t>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DA2151">
        <w:rPr>
          <w:rFonts w:ascii="Times New Roman" w:hAnsi="Times New Roman" w:cs="Times New Roman"/>
          <w:sz w:val="28"/>
          <w:szCs w:val="28"/>
        </w:rPr>
        <w:t>г</w:t>
      </w:r>
      <w:r w:rsidR="003F3A53">
        <w:rPr>
          <w:rFonts w:ascii="Times New Roman" w:hAnsi="Times New Roman" w:cs="Times New Roman"/>
          <w:sz w:val="28"/>
          <w:szCs w:val="28"/>
        </w:rPr>
        <w:t>ородского поселения - город Бобров Бобровского муниципального</w:t>
      </w:r>
      <w:r w:rsidR="00AD6CF3">
        <w:rPr>
          <w:rFonts w:ascii="Times New Roman" w:hAnsi="Times New Roman" w:cs="Times New Roman"/>
          <w:sz w:val="28"/>
          <w:szCs w:val="28"/>
        </w:rPr>
        <w:t xml:space="preserve"> района Воронежской области </w:t>
      </w:r>
      <w:r w:rsidR="001A55B4" w:rsidRPr="00D32BED">
        <w:rPr>
          <w:rFonts w:ascii="Times New Roman" w:hAnsi="Times New Roman" w:cs="Times New Roman"/>
          <w:sz w:val="28"/>
          <w:szCs w:val="28"/>
        </w:rPr>
        <w:t>(</w:t>
      </w:r>
      <w:r w:rsidR="00BB4326">
        <w:rPr>
          <w:rFonts w:ascii="Times New Roman" w:hAnsi="Times New Roman"/>
          <w:sz w:val="28"/>
          <w:szCs w:val="28"/>
        </w:rPr>
        <w:t>https://bobrov-r20.gosweb.gosuslugi.ru/</w:t>
      </w:r>
      <w:r w:rsidR="00284683">
        <w:rPr>
          <w:rFonts w:ascii="Times New Roman" w:hAnsi="Times New Roman" w:cs="Times New Roman"/>
          <w:sz w:val="28"/>
          <w:szCs w:val="28"/>
        </w:rPr>
        <w:t>)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284683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</w:t>
      </w:r>
      <w:r w:rsidR="001A55B4" w:rsidRPr="00D32BED">
        <w:rPr>
          <w:rFonts w:ascii="Times New Roman" w:hAnsi="Times New Roman" w:cs="Times New Roman"/>
          <w:sz w:val="28"/>
          <w:szCs w:val="28"/>
        </w:rPr>
        <w:t>1.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D32BED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A2151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15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DA2151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DA2151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A2151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</w:t>
      </w:r>
      <w:r w:rsidR="002E499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84683">
        <w:rPr>
          <w:rFonts w:ascii="Times New Roman" w:hAnsi="Times New Roman" w:cs="Times New Roman"/>
          <w:sz w:val="28"/>
          <w:szCs w:val="28"/>
        </w:rPr>
        <w:t xml:space="preserve">земель и (или) земельных участков, </w:t>
      </w:r>
      <w:r w:rsidR="00284683" w:rsidRPr="00C5177A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</w:t>
      </w:r>
      <w:r w:rsidR="00284683" w:rsidRPr="00D32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E91597" w:rsidRPr="00D32BED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DA2151">
        <w:rPr>
          <w:rFonts w:ascii="Times New Roman" w:hAnsi="Times New Roman" w:cs="Times New Roman"/>
          <w:sz w:val="28"/>
          <w:szCs w:val="28"/>
        </w:rPr>
        <w:t>г</w:t>
      </w:r>
      <w:r w:rsidR="003F3A53">
        <w:rPr>
          <w:rFonts w:ascii="Times New Roman" w:hAnsi="Times New Roman" w:cs="Times New Roman"/>
          <w:sz w:val="28"/>
          <w:szCs w:val="28"/>
        </w:rPr>
        <w:t>ородского поселения - город Бобров Бобровского муниципального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bookmarkStart w:id="1" w:name="Par84"/>
      <w:bookmarkEnd w:id="1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897207" w:rsidRPr="00D32BED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</w:t>
      </w:r>
      <w:r w:rsidR="00735AF7">
        <w:rPr>
          <w:sz w:val="28"/>
          <w:szCs w:val="28"/>
        </w:rPr>
        <w:t>ральным законом от 27.07.2010 №</w:t>
      </w:r>
      <w:r w:rsidR="001A55B4" w:rsidRPr="00D32BED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E91597" w:rsidRPr="00D32BED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D32BED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5.4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735AF7">
        <w:rPr>
          <w:sz w:val="28"/>
          <w:szCs w:val="28"/>
        </w:rPr>
        <w:t>льным документом Администрации.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5.5.2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D32BED" w:rsidRDefault="00D0158B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hAnsi="Times New Roman" w:cs="Times New Roman"/>
          <w:sz w:val="28"/>
          <w:szCs w:val="28"/>
        </w:rPr>
        <w:t>5.6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DA21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3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- город Бобров Бобровского муниципального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 «Об утверждении перечня услуг, которые являются необходимыми и обязательными для предоставления </w:t>
      </w:r>
      <w:r w:rsidR="0073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DA21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3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- город Бобров Бобровского муниципального</w:t>
      </w:r>
      <w:r w:rsidR="0073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35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муниципальных услуг».</w:t>
      </w:r>
    </w:p>
    <w:p w:rsidR="004C7589" w:rsidRPr="00D32BED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C17C08">
        <w:rPr>
          <w:rFonts w:ascii="Times New Roman" w:hAnsi="Times New Roman" w:cs="Times New Roman"/>
          <w:i/>
          <w:sz w:val="28"/>
          <w:szCs w:val="28"/>
        </w:rPr>
        <w:t>,</w:t>
      </w:r>
      <w:r w:rsidR="00C17C08" w:rsidRPr="00C17C08">
        <w:rPr>
          <w:rFonts w:ascii="Times New Roman" w:hAnsi="Times New Roman" w:cs="Times New Roman"/>
          <w:sz w:val="28"/>
          <w:szCs w:val="28"/>
        </w:rPr>
        <w:t xml:space="preserve"> </w:t>
      </w:r>
      <w:r w:rsidR="002E499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17C08">
        <w:rPr>
          <w:rFonts w:ascii="Times New Roman" w:hAnsi="Times New Roman" w:cs="Times New Roman"/>
          <w:sz w:val="28"/>
          <w:szCs w:val="28"/>
        </w:rPr>
        <w:t xml:space="preserve">земель и (или) земельных участков, </w:t>
      </w:r>
      <w:r w:rsidR="00C17C08" w:rsidRPr="00C5177A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2.13. Административного регламента.  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Администрации,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2E499B">
        <w:rPr>
          <w:rFonts w:ascii="Times New Roman" w:hAnsi="Times New Roman" w:cs="Times New Roman"/>
          <w:sz w:val="28"/>
          <w:szCs w:val="28"/>
        </w:rPr>
        <w:t>ичном обращении в 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E82187">
        <w:rPr>
          <w:rFonts w:ascii="Times New Roman" w:hAnsi="Times New Roman" w:cs="Times New Roman"/>
          <w:sz w:val="28"/>
          <w:szCs w:val="28"/>
        </w:rPr>
        <w:t xml:space="preserve">в </w:t>
      </w:r>
      <w:r w:rsidRPr="00D32BED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</w:t>
      </w:r>
      <w:r w:rsidR="002E499B">
        <w:rPr>
          <w:rFonts w:ascii="Times New Roman" w:hAnsi="Times New Roman" w:cs="Times New Roman"/>
          <w:sz w:val="28"/>
          <w:szCs w:val="28"/>
        </w:rPr>
        <w:t>№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D32BE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32BED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2.13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32BED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037061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03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2E49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E49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требований к их формату»;</w:t>
      </w:r>
    </w:p>
    <w:p w:rsidR="003D289E" w:rsidRPr="00D32BED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D32BED" w:rsidRDefault="00D0158B" w:rsidP="00D0158B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8.2</w:t>
      </w:r>
      <w:r w:rsidR="003D289E" w:rsidRPr="00D32BED">
        <w:rPr>
          <w:sz w:val="28"/>
          <w:szCs w:val="28"/>
        </w:rPr>
        <w:t xml:space="preserve">. </w:t>
      </w:r>
      <w:r w:rsidR="0017747E" w:rsidRPr="00D32BED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BB4326">
        <w:rPr>
          <w:sz w:val="28"/>
          <w:szCs w:val="28"/>
        </w:rPr>
        <w:t>https://bobrov-r20.gosweb.gosuslugi.ru/</w:t>
      </w:r>
      <w:r w:rsidR="0017747E" w:rsidRPr="00D32BED">
        <w:rPr>
          <w:sz w:val="28"/>
          <w:szCs w:val="28"/>
        </w:rPr>
        <w:t>.</w:t>
      </w: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A2151" w:rsidRDefault="00D0158B" w:rsidP="00D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="00DA2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DA2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  <w:r w:rsidR="00DA2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  <w:r w:rsidR="00DA2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</w:t>
      </w:r>
      <w:r w:rsidR="00DA2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  <w:r w:rsidR="00DA2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аявителем, в том числе в </w:t>
      </w:r>
      <w:r w:rsidR="00DA2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электронной форме,</w:t>
      </w:r>
      <w:r w:rsidR="00DA2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D32BED">
        <w:rPr>
          <w:rFonts w:ascii="Times New Roman" w:hAnsi="Times New Roman" w:cs="Times New Roman"/>
          <w:sz w:val="28"/>
          <w:szCs w:val="28"/>
        </w:rPr>
        <w:t>МФЦ</w:t>
      </w:r>
      <w:r w:rsidR="0050558C" w:rsidRPr="00D32BED">
        <w:rPr>
          <w:rFonts w:ascii="Times New Roman" w:hAnsi="Times New Roman" w:cs="Times New Roman"/>
          <w:sz w:val="28"/>
          <w:szCs w:val="28"/>
        </w:rPr>
        <w:t>;</w:t>
      </w:r>
    </w:p>
    <w:p w:rsidR="0050558C" w:rsidRPr="00D32BED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</w:t>
      </w:r>
      <w:r w:rsidR="00070D79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FA3E5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</w:t>
      </w:r>
      <w:r w:rsidR="00070D79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070D79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070D79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070D79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, а также требований к их формату».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D32BED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070D7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070D7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070D7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070D7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895E0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895E0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  <w:r w:rsidR="00DA2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  <w:r w:rsidR="00DA2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A48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.3. К заявлению не приложены документы, предусмотренные пунктом 2.8.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32BED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895E0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8404F" w:rsidRPr="00895E01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3B7E05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</w:t>
      </w:r>
      <w:r w:rsidR="00897207" w:rsidRPr="003B7E05">
        <w:rPr>
          <w:rFonts w:ascii="Times New Roman" w:hAnsi="Times New Roman" w:cs="Times New Roman"/>
          <w:sz w:val="28"/>
          <w:szCs w:val="28"/>
        </w:rPr>
        <w:t xml:space="preserve">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</w:t>
      </w:r>
      <w:r w:rsidR="001741C8" w:rsidRPr="003B7E05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</w:t>
      </w:r>
      <w:r w:rsidR="003B7E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</w:t>
      </w:r>
      <w:r w:rsidR="001741C8" w:rsidRPr="003B7E05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</w:t>
      </w:r>
      <w:r w:rsidR="003B7E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зарезервированных для государственных или муниципальных нужд.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3B7E05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являющегося предметом аукциона, извещение о проведении которого размещено в соответствии с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</w:t>
      </w:r>
      <w:r w:rsidR="001741C8" w:rsidRPr="00DD2F33">
        <w:rPr>
          <w:rFonts w:ascii="Times New Roman" w:hAnsi="Times New Roman" w:cs="Times New Roman"/>
          <w:sz w:val="28"/>
          <w:szCs w:val="28"/>
        </w:rPr>
        <w:t>или государственная собственно</w:t>
      </w:r>
      <w:r w:rsidR="00DD2F33" w:rsidRPr="00DD2F33">
        <w:rPr>
          <w:rFonts w:ascii="Times New Roman" w:hAnsi="Times New Roman" w:cs="Times New Roman"/>
          <w:sz w:val="28"/>
          <w:szCs w:val="28"/>
        </w:rPr>
        <w:t>сть на которые не разграничена</w:t>
      </w:r>
      <w:r w:rsidR="001741C8" w:rsidRPr="00DD2F33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 xml:space="preserve">е пунктом 16 статьи 11.10 ЗК РФ, в том </w:t>
      </w:r>
      <w:r w:rsidR="00A44CF1">
        <w:rPr>
          <w:rFonts w:ascii="Times New Roman" w:hAnsi="Times New Roman" w:cs="Times New Roman"/>
          <w:sz w:val="28"/>
          <w:szCs w:val="28"/>
        </w:rPr>
        <w:lastRenderedPageBreak/>
        <w:t>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134FD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134FD3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23817" w:rsidRPr="00134FD3">
        <w:rPr>
          <w:rFonts w:ascii="Times New Roman" w:hAnsi="Times New Roman" w:cs="Times New Roman"/>
          <w:sz w:val="28"/>
          <w:szCs w:val="28"/>
        </w:rPr>
        <w:t>или государственная собственн</w:t>
      </w:r>
      <w:r w:rsidR="00134FD3" w:rsidRPr="00134FD3">
        <w:rPr>
          <w:rFonts w:ascii="Times New Roman" w:hAnsi="Times New Roman" w:cs="Times New Roman"/>
          <w:sz w:val="28"/>
          <w:szCs w:val="28"/>
        </w:rPr>
        <w:t>ость на который не разграничена</w:t>
      </w:r>
      <w:r w:rsidR="00897207" w:rsidRPr="00134FD3">
        <w:rPr>
          <w:rFonts w:ascii="Times New Roman" w:hAnsi="Times New Roman" w:cs="Times New Roman"/>
          <w:sz w:val="28"/>
          <w:szCs w:val="28"/>
        </w:rPr>
        <w:t>.</w:t>
      </w:r>
    </w:p>
    <w:p w:rsidR="00F7419B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D32BED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</w:t>
      </w:r>
      <w:r w:rsidR="00A44CF1">
        <w:rPr>
          <w:sz w:val="28"/>
          <w:szCs w:val="28"/>
        </w:rPr>
        <w:t>4</w:t>
      </w:r>
      <w:r w:rsidR="0018404F" w:rsidRPr="00D32BED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D32BED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A2151" w:rsidRDefault="00897207" w:rsidP="00D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DA2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A2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  <w:r w:rsidR="00DA2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  <w:r w:rsidR="00DA2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график приема;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многофункциональных центрах, особенности предоставления</w:t>
      </w:r>
    </w:p>
    <w:p w:rsidR="00897207" w:rsidRPr="00D32BED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32BED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D32BED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.2. </w:t>
      </w:r>
      <w:r w:rsidR="00207036" w:rsidRPr="00D32BED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19.7.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D32BED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19.8</w:t>
      </w:r>
      <w:r w:rsidR="00207036" w:rsidRPr="00D32BED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D32BED">
        <w:rPr>
          <w:rFonts w:ascii="Times New Roman" w:hAnsi="Times New Roman" w:cs="Times New Roman"/>
          <w:sz w:val="28"/>
          <w:szCs w:val="28"/>
        </w:rPr>
        <w:t>ПГУ, РПГУ</w:t>
      </w:r>
      <w:r w:rsidRPr="00D32BED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</w:t>
      </w:r>
      <w:r w:rsidR="00F311EF">
        <w:rPr>
          <w:rFonts w:ascii="Times New Roman" w:hAnsi="Times New Roman" w:cs="Times New Roman"/>
          <w:sz w:val="28"/>
          <w:szCs w:val="28"/>
        </w:rPr>
        <w:t>витель получает в Администрации</w:t>
      </w:r>
      <w:r w:rsidR="00207036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19.9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 </w:t>
      </w:r>
      <w:r w:rsidR="00207036" w:rsidRPr="00D32BED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распечатывает результат предоставления Муниципальной услуги на бумажном носителе;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D32BED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32BED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D32BED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4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услуги:</w:t>
      </w:r>
    </w:p>
    <w:p w:rsidR="00176023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 xml:space="preserve">Подготовка проекта соглашения о перераспределении земель и (или) земельных участков, находящихся в муниципальной собственности </w:t>
      </w:r>
      <w:r w:rsidR="00176023" w:rsidRPr="00F311EF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разграничена,</w:t>
      </w:r>
      <w:r w:rsidR="00176023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собственности».</w:t>
      </w:r>
    </w:p>
    <w:p w:rsidR="00300742" w:rsidRPr="00D32BED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32BED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32BED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3.2.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32BED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F311EF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lastRenderedPageBreak/>
        <w:t>Вариант 1.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Подготовка проекта соглашения о перераспределении земель и (или) земельных участков, находящихся в муниципальной собственности </w:t>
      </w:r>
      <w:r w:rsidR="000A4FEF" w:rsidRPr="00F311EF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или государственная собственность на которые не разграничена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, и земельных участков, находящихся в частной собственности».</w:t>
      </w:r>
    </w:p>
    <w:p w:rsidR="00BA0FBD" w:rsidRPr="00D32BED" w:rsidRDefault="00BA0FBD" w:rsidP="00585FBC">
      <w:pPr>
        <w:tabs>
          <w:tab w:val="left" w:pos="1123"/>
        </w:tabs>
        <w:spacing w:after="0" w:line="240" w:lineRule="auto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32BED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</w:t>
      </w:r>
      <w:r w:rsidR="008A78B1">
        <w:rPr>
          <w:rFonts w:ascii="Times New Roman" w:hAnsi="Times New Roman" w:cs="Times New Roman"/>
          <w:sz w:val="28"/>
          <w:szCs w:val="28"/>
        </w:rPr>
        <w:t>о представителя в Администрацию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11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Pr="008A78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Административному регламенту</w:t>
      </w:r>
      <w:r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88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Заявителю подписывается главой </w:t>
      </w:r>
      <w:r w:rsidR="003F3A53">
        <w:rPr>
          <w:rFonts w:ascii="Times New Roman" w:hAnsi="Times New Roman" w:cs="Times New Roman"/>
          <w:sz w:val="28"/>
          <w:szCs w:val="28"/>
        </w:rPr>
        <w:t>Городского поселения - город Бобров Бобровского муниципального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района Воронежской области в течение 1 рабочего дня.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32BED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6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</w:t>
      </w:r>
      <w:r w:rsidR="008A78B1">
        <w:rPr>
          <w:rFonts w:ascii="Times New Roman" w:hAnsi="Times New Roman"/>
          <w:sz w:val="28"/>
          <w:szCs w:val="28"/>
        </w:rPr>
        <w:t>№</w:t>
      </w:r>
      <w:r w:rsidRPr="0013797F">
        <w:rPr>
          <w:rFonts w:ascii="Times New Roman" w:hAnsi="Times New Roman"/>
          <w:sz w:val="28"/>
          <w:szCs w:val="28"/>
        </w:rPr>
        <w:t xml:space="preserve">210-ФЗ и должен содержать следующие сведения: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</w:t>
      </w:r>
      <w:r w:rsidRPr="0013797F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7" w:history="1">
        <w:r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585FBC">
        <w:rPr>
          <w:rFonts w:ascii="Times New Roman" w:hAnsi="Times New Roman" w:cs="Times New Roman"/>
          <w:sz w:val="28"/>
          <w:szCs w:val="28"/>
        </w:rPr>
        <w:t>г</w:t>
      </w:r>
      <w:r w:rsidR="003F3A53">
        <w:rPr>
          <w:rFonts w:ascii="Times New Roman" w:hAnsi="Times New Roman" w:cs="Times New Roman"/>
          <w:sz w:val="28"/>
          <w:szCs w:val="28"/>
        </w:rPr>
        <w:t>ородского поселения - город Бобров Бобровского муниципального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D32BED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D32BED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D32BED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3.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5.1.</w:t>
      </w:r>
      <w:r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D32BED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32BED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6464AF" w:rsidRPr="00D32BED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D32BED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3.6.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3.6.1. 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Pr="00D32BED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E82187" w:rsidRPr="00D32BED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585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  <w:r w:rsidR="00585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="00585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72"/>
      <w:bookmarkEnd w:id="8"/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9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F20DB" w:rsidRPr="00D32BED">
        <w:rPr>
          <w:rFonts w:ascii="Times New Roman" w:hAnsi="Times New Roman" w:cs="Times New Roman"/>
          <w:sz w:val="28"/>
          <w:szCs w:val="28"/>
        </w:rPr>
        <w:t>9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11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585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  <w:r w:rsidR="00585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D32BED" w:rsidRDefault="00897207" w:rsidP="00585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  <w:r w:rsidR="00585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4.3.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4.4.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32BED" w:rsidRDefault="00897207" w:rsidP="00D0158B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585FBC">
        <w:rPr>
          <w:sz w:val="28"/>
          <w:szCs w:val="28"/>
        </w:rPr>
        <w:t>г</w:t>
      </w:r>
      <w:r w:rsidR="003F3A53">
        <w:rPr>
          <w:sz w:val="28"/>
          <w:szCs w:val="28"/>
        </w:rPr>
        <w:t>ородского поселения - город Бобров Бобровского муниципального</w:t>
      </w:r>
      <w:r w:rsidR="007146A9" w:rsidRPr="00D32BED">
        <w:rPr>
          <w:sz w:val="28"/>
          <w:szCs w:val="28"/>
        </w:rPr>
        <w:t xml:space="preserve"> района Воронежской области;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F533C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146A9" w:rsidRPr="00D32BED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4.5. Ответственность должностных лиц Администрации, муниципальных служащих</w:t>
      </w:r>
      <w:r w:rsidR="00EF533C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,</w:t>
      </w:r>
      <w:r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D32BED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585FBC">
        <w:rPr>
          <w:rFonts w:ascii="Times New Roman" w:eastAsia="Times New Roman" w:hAnsi="Times New Roman" w:cs="Times New Roman"/>
          <w:spacing w:val="7"/>
          <w:sz w:val="28"/>
          <w:szCs w:val="28"/>
        </w:rPr>
        <w:t>г</w:t>
      </w:r>
      <w:r w:rsidR="003F3A53">
        <w:rPr>
          <w:rFonts w:ascii="Times New Roman" w:eastAsia="Times New Roman" w:hAnsi="Times New Roman" w:cs="Times New Roman"/>
          <w:spacing w:val="7"/>
          <w:sz w:val="28"/>
          <w:szCs w:val="28"/>
        </w:rPr>
        <w:t>ородского поселения - город Бобров Бобровского муниципального</w:t>
      </w: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D32BED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585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  <w:r w:rsidR="00585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  <w:r w:rsidR="00585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</w:t>
      </w:r>
      <w:r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4.6.1.</w:t>
      </w:r>
      <w:r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4.6.2.</w:t>
      </w:r>
      <w:r w:rsidRPr="00D32BED">
        <w:rPr>
          <w:rFonts w:ascii="Times New Roman" w:hAnsi="Times New Roman" w:cs="Times New Roman"/>
          <w:sz w:val="28"/>
          <w:szCs w:val="28"/>
        </w:rPr>
        <w:tab/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4.6.3.</w:t>
      </w:r>
      <w:r w:rsidRPr="00D32BED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4.6.4.</w:t>
      </w:r>
      <w:r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4.6.5.</w:t>
      </w:r>
      <w:r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4.6.6.</w:t>
      </w:r>
      <w:r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4.6.7.</w:t>
      </w:r>
      <w:r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A0179C" w:rsidRPr="00D32BED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897207" w:rsidP="00D0158B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5.1</w:t>
      </w:r>
      <w:r w:rsidR="00A0179C" w:rsidRPr="00D32BED">
        <w:rPr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A0179C" w:rsidRPr="00D32BED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79C" w:rsidRPr="00D32BED" w:rsidRDefault="00A0179C" w:rsidP="00D0158B">
      <w:pPr>
        <w:tabs>
          <w:tab w:val="left" w:pos="1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A0179C" w:rsidRPr="00D32BED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A0179C" w:rsidRPr="00D32BED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 xml:space="preserve">к руководителю МФЦ - на решения и действия (бездействие) работника МФЦ; </w:t>
      </w:r>
    </w:p>
    <w:p w:rsidR="00A0179C" w:rsidRPr="00D32BED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A0179C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</w:t>
      </w:r>
      <w:r w:rsidR="00A0179C" w:rsidRPr="00D32BED"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="00A0179C" w:rsidRPr="00D32BE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A0179C" w:rsidRPr="00D32BE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A0179C" w:rsidRPr="00D32BED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5.3.</w:t>
      </w:r>
      <w:r w:rsidRPr="00D32BED">
        <w:rPr>
          <w:rFonts w:ascii="Times New Roman" w:hAnsi="Times New Roman" w:cs="Times New Roman"/>
          <w:sz w:val="28"/>
          <w:szCs w:val="28"/>
        </w:rPr>
        <w:tab/>
      </w:r>
      <w:r w:rsidRPr="00D32B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главой 2.1 Федерального закона № 210-ФЗ; 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D32BED" w:rsidRDefault="00F54615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4615" w:rsidRPr="00D32BED" w:rsidRDefault="00F54615" w:rsidP="00ED17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32BED">
      <w:pPr>
        <w:jc w:val="center"/>
        <w:rPr>
          <w:rFonts w:cs="Times New Roman"/>
          <w:szCs w:val="28"/>
        </w:rPr>
      </w:pPr>
    </w:p>
    <w:p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"/>
        <w:gridCol w:w="3166"/>
        <w:gridCol w:w="5619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5116CB" w:rsidRDefault="00D32BED" w:rsidP="00511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</w:t>
            </w:r>
            <w:r w:rsidR="005116CB">
              <w:rPr>
                <w:rFonts w:ascii="Times New Roman" w:hAnsi="Times New Roman" w:cs="Times New Roman"/>
                <w:sz w:val="28"/>
                <w:szCs w:val="28"/>
              </w:rPr>
              <w:t>я в муниципальной собственности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6CB">
              <w:rPr>
                <w:rFonts w:ascii="Times New Roman" w:hAnsi="Times New Roman" w:cs="Times New Roman"/>
                <w:sz w:val="28"/>
                <w:szCs w:val="28"/>
              </w:rPr>
              <w:t xml:space="preserve">или государственная собственность на которые не разграничена,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</w:t>
            </w:r>
            <w:r w:rsidR="00511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</w:t>
            </w:r>
            <w:r w:rsidR="005116CB">
              <w:rPr>
                <w:rFonts w:ascii="Times New Roman" w:hAnsi="Times New Roman" w:cs="Times New Roman"/>
                <w:sz w:val="28"/>
                <w:szCs w:val="28"/>
              </w:rPr>
              <w:t xml:space="preserve"> или государственная собственность на которые не разграничена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</w:t>
            </w:r>
            <w:r w:rsidR="005116CB">
              <w:rPr>
                <w:rFonts w:ascii="Times New Roman" w:hAnsi="Times New Roman" w:cs="Times New Roman"/>
                <w:sz w:val="28"/>
                <w:szCs w:val="28"/>
              </w:rPr>
              <w:t xml:space="preserve"> или государственная собственность на которые не разграничена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4"/>
        <w:gridCol w:w="8233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</w:t>
            </w:r>
            <w:r w:rsidR="005116CB">
              <w:rPr>
                <w:rFonts w:ascii="Times New Roman" w:hAnsi="Times New Roman" w:cs="Times New Roman"/>
                <w:sz w:val="28"/>
                <w:szCs w:val="28"/>
              </w:rPr>
              <w:t xml:space="preserve"> или государственная собственность на которые не разграничена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</w:t>
            </w:r>
            <w:r w:rsidR="005116CB">
              <w:rPr>
                <w:rFonts w:ascii="Times New Roman" w:hAnsi="Times New Roman" w:cs="Times New Roman"/>
                <w:sz w:val="28"/>
                <w:szCs w:val="28"/>
              </w:rPr>
              <w:t xml:space="preserve"> или государственная собственность на которые не разграничена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исправлением допущенных опечаток и ошибок в решении о перераспределении земель и (или) земельных участков,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находящихся в муниципальной собственности</w:t>
            </w:r>
            <w:r w:rsidR="005116CB">
              <w:rPr>
                <w:rFonts w:ascii="Times New Roman" w:hAnsi="Times New Roman" w:cs="Times New Roman"/>
                <w:sz w:val="28"/>
                <w:szCs w:val="28"/>
              </w:rPr>
              <w:t xml:space="preserve"> или государственная собственность на которые не разграничена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D32BED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D32BED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5116C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32BED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9" w:name="Par546"/>
      <w:bookmarkEnd w:id="9"/>
      <w:r w:rsidRPr="00D32BED">
        <w:rPr>
          <w:rFonts w:ascii="Times New Roman" w:hAnsi="Times New Roman" w:cs="Times New Roman"/>
        </w:rPr>
        <w:t xml:space="preserve">               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</w:t>
      </w:r>
      <w:r w:rsidRPr="00D32BED">
        <w:rPr>
          <w:rFonts w:ascii="Times New Roman" w:hAnsi="Times New Roman" w:cs="Times New Roman"/>
        </w:rPr>
        <w:t xml:space="preserve">   СОГЛАШЕНИЕ </w:t>
      </w:r>
      <w:r w:rsidR="005116CB">
        <w:rPr>
          <w:rFonts w:ascii="Times New Roman" w:hAnsi="Times New Roman" w:cs="Times New Roman"/>
        </w:rPr>
        <w:t>№</w:t>
      </w:r>
      <w:r w:rsidRPr="00D32BED">
        <w:rPr>
          <w:rFonts w:ascii="Times New Roman" w:hAnsi="Times New Roman" w:cs="Times New Roman"/>
        </w:rPr>
        <w:t xml:space="preserve"> 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1D4" w:rsidRPr="00D32BED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 и (или) земельных участков, находящихся в муниципальной собственности </w:t>
      </w:r>
      <w:r w:rsidR="005116CB" w:rsidRPr="005116CB">
        <w:rPr>
          <w:rFonts w:ascii="Times New Roman" w:hAnsi="Times New Roman" w:cs="Times New Roman"/>
          <w:sz w:val="28"/>
          <w:szCs w:val="28"/>
        </w:rPr>
        <w:t xml:space="preserve">или </w:t>
      </w:r>
      <w:r w:rsidR="009631D4" w:rsidRPr="005116CB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5116CB">
        <w:rPr>
          <w:rFonts w:ascii="Times New Roman" w:hAnsi="Times New Roman" w:cs="Times New Roman"/>
          <w:sz w:val="28"/>
          <w:szCs w:val="28"/>
        </w:rPr>
        <w:t>,</w:t>
      </w:r>
      <w:r w:rsidR="009631D4" w:rsidRPr="00D32BED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5D66D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*указывается уровень собственности исходного земельного участка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r w:rsidR="009631D4" w:rsidRPr="00D32BED">
        <w:rPr>
          <w:rFonts w:ascii="Times New Roman" w:hAnsi="Times New Roman" w:cs="Times New Roman"/>
        </w:rPr>
        <w:t xml:space="preserve">  </w:t>
      </w:r>
      <w:r w:rsidRPr="00D32BED">
        <w:rPr>
          <w:rFonts w:ascii="Times New Roman" w:hAnsi="Times New Roman" w:cs="Times New Roman"/>
        </w:rPr>
        <w:t xml:space="preserve">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32BED">
        <w:rPr>
          <w:rFonts w:ascii="Times New Roman" w:hAnsi="Times New Roman" w:cs="Times New Roman"/>
        </w:rPr>
        <w:t xml:space="preserve">          г. 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116CB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Сторона 1</w:t>
      </w:r>
      <w:r w:rsidR="005116CB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и 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адресу: г. ____________________, именуемый в дальнейшем </w:t>
      </w:r>
      <w:r w:rsidR="005116CB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Сторона 2</w:t>
      </w:r>
      <w:r w:rsidR="005116CB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вместе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именуемые</w:t>
      </w:r>
      <w:r w:rsidR="005116CB">
        <w:rPr>
          <w:rFonts w:ascii="Times New Roman" w:hAnsi="Times New Roman" w:cs="Times New Roman"/>
          <w:sz w:val="28"/>
          <w:szCs w:val="28"/>
        </w:rPr>
        <w:t xml:space="preserve"> «</w:t>
      </w:r>
      <w:r w:rsidRPr="00D32BED">
        <w:rPr>
          <w:rFonts w:ascii="Times New Roman" w:hAnsi="Times New Roman" w:cs="Times New Roman"/>
          <w:sz w:val="28"/>
          <w:szCs w:val="28"/>
        </w:rPr>
        <w:t>Стороны</w:t>
      </w:r>
      <w:r w:rsidR="005116CB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 (далее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86EF8">
        <w:rPr>
          <w:rFonts w:ascii="Times New Roman" w:hAnsi="Times New Roman" w:cs="Times New Roman"/>
          <w:sz w:val="24"/>
          <w:szCs w:val="24"/>
        </w:rPr>
        <w:t>(</w:t>
      </w:r>
      <w:r w:rsidR="005D66D7" w:rsidRPr="00D32BED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образования) (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D32BED">
        <w:rPr>
          <w:rFonts w:ascii="Times New Roman" w:hAnsi="Times New Roman" w:cs="Times New Roman"/>
          <w:i/>
          <w:sz w:val="28"/>
          <w:szCs w:val="28"/>
        </w:rPr>
        <w:t>государственная собственность на который (которые) не разграничена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(указывается кадастровый номер и площадь земельного участка (земельных участков).</w:t>
      </w:r>
    </w:p>
    <w:p w:rsidR="005D66D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5D66D7" w:rsidRPr="00D32BED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75"/>
      <w:bookmarkEnd w:id="10"/>
      <w:r w:rsidRPr="00D32BED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D32BED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32BED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578"/>
      <w:bookmarkEnd w:id="11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3.1. В отношении Участка установлены следующие ограничения и обременения: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89"/>
      <w:bookmarkEnd w:id="12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32BED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ar629"/>
      <w:bookmarkEnd w:id="13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B86EF8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86EF8">
        <w:rPr>
          <w:rFonts w:ascii="Times New Roman" w:eastAsia="Times New Roman" w:hAnsi="Times New Roman" w:cs="Times New Roman"/>
          <w:lang w:eastAsia="ru-RU"/>
        </w:rPr>
        <w:t>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B86EF8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8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D32BED" w:rsidRDefault="0018308F" w:rsidP="00B8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18308F" w:rsidRPr="00B86EF8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B86EF8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6EF8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находящихся в  муниципальной собственности</w:t>
      </w:r>
      <w:r w:rsidR="00B86EF8">
        <w:rPr>
          <w:rFonts w:ascii="Times New Roman" w:hAnsi="Times New Roman" w:cs="Times New Roman"/>
          <w:sz w:val="28"/>
          <w:szCs w:val="28"/>
        </w:rPr>
        <w:t xml:space="preserve">, а также земель и (или) земельных участков, </w:t>
      </w:r>
      <w:r w:rsidR="00AA49A7" w:rsidRPr="00B86EF8">
        <w:rPr>
          <w:rFonts w:ascii="Times New Roman" w:hAnsi="Times New Roman" w:cs="Times New Roman"/>
          <w:sz w:val="28"/>
          <w:szCs w:val="28"/>
        </w:rPr>
        <w:t>государственная собственн</w:t>
      </w:r>
      <w:r w:rsidR="00B86EF8">
        <w:rPr>
          <w:rFonts w:ascii="Times New Roman" w:hAnsi="Times New Roman" w:cs="Times New Roman"/>
          <w:sz w:val="28"/>
          <w:szCs w:val="28"/>
        </w:rPr>
        <w:t>ость на которые не разграничена,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D32BED">
        <w:rPr>
          <w:rFonts w:ascii="Times New Roman" w:hAnsi="Times New Roman" w:cs="Times New Roman"/>
        </w:rPr>
        <w:t xml:space="preserve">                                                </w:t>
      </w:r>
      <w:r w:rsidRPr="00D32BED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D32BED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32BED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32BED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585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676"/>
      <w:bookmarkEnd w:id="14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  <w:r w:rsidR="00585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  <w:r w:rsidR="00585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B86EF8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F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B86EF8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F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Ваше обращение от ___________ </w:t>
      </w:r>
      <w:r w:rsidR="00B86EF8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Администрация ___________ руководствуясь Земельным </w:t>
      </w:r>
      <w:hyperlink r:id="rId39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0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86EF8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1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D32BED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32BED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585FB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705"/>
      <w:bookmarkEnd w:id="16"/>
      <w:r w:rsidRPr="00585FBC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BC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AFD" w:rsidRPr="00585FBC" w:rsidRDefault="00D04AFD" w:rsidP="00585FBC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FB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3F3A53" w:rsidRPr="00585FBC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- ГОРОД БОБРОВ БОБРОВСКОГО МУНИЦИПАЛЬНОГО</w:t>
      </w:r>
      <w:r w:rsidRPr="00585FBC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D04AFD" w:rsidRPr="00D04AFD" w:rsidRDefault="00D04AFD" w:rsidP="00585FBC">
      <w:pPr>
        <w:pStyle w:val="ad"/>
      </w:pPr>
      <w:r w:rsidRPr="00D04AFD">
        <w:rPr>
          <w:sz w:val="30"/>
        </w:rPr>
        <w:t>В</w:t>
      </w:r>
      <w:r w:rsidRPr="00D04AFD">
        <w:t>ОРОНЕЖСКОЙ ОБЛАСТИ</w:t>
      </w:r>
    </w:p>
    <w:p w:rsidR="00D04AFD" w:rsidRPr="00D04AFD" w:rsidRDefault="00D04AFD" w:rsidP="00D04AFD">
      <w:pPr>
        <w:rPr>
          <w:rFonts w:ascii="Times New Roman" w:hAnsi="Times New Roman" w:cs="Times New Roman"/>
          <w:b/>
          <w:sz w:val="10"/>
        </w:rPr>
      </w:pPr>
      <w:r w:rsidRPr="00D04AFD">
        <w:rPr>
          <w:rFonts w:ascii="Times New Roman" w:hAnsi="Times New Roman" w:cs="Times New Roman"/>
          <w:b/>
          <w:sz w:val="24"/>
        </w:rPr>
        <w:t xml:space="preserve"> </w:t>
      </w:r>
    </w:p>
    <w:p w:rsidR="00D04AFD" w:rsidRPr="00D04AFD" w:rsidRDefault="00D04AFD" w:rsidP="00D04AFD">
      <w:pPr>
        <w:pStyle w:val="3"/>
      </w:pPr>
      <w:r w:rsidRPr="00D04AFD">
        <w:t>П О С Т А Н О В Л Е Н И Е</w:t>
      </w:r>
    </w:p>
    <w:p w:rsidR="00D04AFD" w:rsidRPr="00D04AFD" w:rsidRDefault="00D04AFD" w:rsidP="00D04AFD">
      <w:pPr>
        <w:rPr>
          <w:rFonts w:ascii="Times New Roman" w:hAnsi="Times New Roman" w:cs="Times New Roman"/>
          <w:b/>
          <w:sz w:val="24"/>
        </w:rPr>
      </w:pPr>
    </w:p>
    <w:p w:rsidR="00D04AFD" w:rsidRPr="00D04AFD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D04AFD">
        <w:rPr>
          <w:rFonts w:ascii="Times New Roman" w:hAnsi="Times New Roman" w:cs="Times New Roman"/>
          <w:sz w:val="24"/>
          <w:szCs w:val="24"/>
        </w:rPr>
        <w:t>от __________________</w:t>
      </w:r>
      <w:r w:rsidRPr="00D04AFD">
        <w:rPr>
          <w:rFonts w:ascii="Times New Roman" w:hAnsi="Times New Roman" w:cs="Times New Roman"/>
          <w:sz w:val="24"/>
          <w:szCs w:val="24"/>
          <w:u w:val="single"/>
        </w:rPr>
        <w:t>2023 г.</w:t>
      </w:r>
      <w:r w:rsidRPr="00D04AFD">
        <w:rPr>
          <w:rFonts w:ascii="Times New Roman" w:hAnsi="Times New Roman" w:cs="Times New Roman"/>
          <w:sz w:val="24"/>
          <w:szCs w:val="24"/>
        </w:rPr>
        <w:t xml:space="preserve">  № ________</w:t>
      </w:r>
    </w:p>
    <w:p w:rsidR="00D04AFD" w:rsidRPr="00D04AFD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D04AFD">
        <w:rPr>
          <w:rFonts w:ascii="Times New Roman" w:hAnsi="Times New Roman" w:cs="Times New Roman"/>
          <w:sz w:val="24"/>
          <w:szCs w:val="24"/>
        </w:rPr>
        <w:t xml:space="preserve">                          г. Бобров</w:t>
      </w:r>
    </w:p>
    <w:p w:rsidR="00D04AFD" w:rsidRPr="00585FBC" w:rsidRDefault="00FA3E55" w:rsidP="00585F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E55">
        <w:rPr>
          <w:rFonts w:ascii="Times New Roman" w:hAnsi="Times New Roman" w:cs="Times New Roman"/>
          <w:noProof/>
          <w:sz w:val="24"/>
          <w:szCs w:val="24"/>
        </w:rPr>
        <w:pict>
          <v:group id="_x0000_s1033" style="position:absolute;margin-left:217.9pt;margin-top:1.9pt;width:7.1pt;height:7.1pt;flip:x;z-index:251664384" coordorigin="2388,6174" coordsize="142,142">
            <v:line id="_x0000_s1034" style="position:absolute" from="2388,6174" to="2388,6316"/>
            <v:line id="_x0000_s1035" style="position:absolute;rotation:-90" from="2459,6103" to="2459,6245"/>
          </v:group>
        </w:pict>
      </w:r>
      <w:r w:rsidRPr="00FA3E55">
        <w:rPr>
          <w:rFonts w:ascii="Times New Roman" w:hAnsi="Times New Roman" w:cs="Times New Roman"/>
          <w:noProof/>
          <w:sz w:val="24"/>
          <w:szCs w:val="24"/>
        </w:rPr>
        <w:pict>
          <v:group id="_x0000_s1036" style="position:absolute;margin-left:1.9pt;margin-top:1.9pt;width:7.1pt;height:7.1pt;z-index:251665408" coordorigin="2388,6174" coordsize="142,142">
            <v:line id="_x0000_s1037" style="position:absolute" from="2388,6174" to="2388,6316"/>
            <v:line id="_x0000_s1038" style="position:absolute;rotation:-90" from="2459,6103" to="2459,6245"/>
          </v:group>
        </w:pict>
      </w:r>
      <w:r w:rsidR="00D04AFD" w:rsidRPr="00585FBC">
        <w:rPr>
          <w:rFonts w:ascii="Times New Roman" w:hAnsi="Times New Roman" w:cs="Times New Roman"/>
          <w:sz w:val="24"/>
          <w:szCs w:val="24"/>
        </w:rPr>
        <w:t xml:space="preserve">   </w:t>
      </w:r>
      <w:r w:rsidR="00D04AFD" w:rsidRPr="00585FBC">
        <w:rPr>
          <w:rFonts w:ascii="Times New Roman" w:hAnsi="Times New Roman" w:cs="Times New Roman"/>
          <w:b/>
          <w:sz w:val="24"/>
          <w:szCs w:val="24"/>
        </w:rPr>
        <w:t>Об утверждении общей площади и</w:t>
      </w:r>
    </w:p>
    <w:p w:rsidR="00D04AFD" w:rsidRPr="00D04AFD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D04AFD">
        <w:rPr>
          <w:b/>
          <w:sz w:val="24"/>
          <w:szCs w:val="24"/>
        </w:rPr>
        <w:t xml:space="preserve"> схемы расположения земельного</w:t>
      </w:r>
    </w:p>
    <w:p w:rsidR="00D04AFD" w:rsidRPr="00D04AFD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D04AFD">
        <w:rPr>
          <w:b/>
          <w:sz w:val="24"/>
          <w:szCs w:val="24"/>
        </w:rPr>
        <w:t xml:space="preserve"> участка на кадастровом плане                                                                           территории</w:t>
      </w:r>
    </w:p>
    <w:p w:rsidR="00D04AFD" w:rsidRPr="00D04AFD" w:rsidRDefault="00D04AFD" w:rsidP="00D04AFD">
      <w:pPr>
        <w:rPr>
          <w:rFonts w:ascii="Times New Roman" w:hAnsi="Times New Roman" w:cs="Times New Roman"/>
          <w:sz w:val="24"/>
          <w:szCs w:val="24"/>
        </w:rPr>
      </w:pPr>
    </w:p>
    <w:p w:rsidR="00D04AFD" w:rsidRPr="00D04AFD" w:rsidRDefault="00D04AFD" w:rsidP="00D04AFD">
      <w:pPr>
        <w:spacing w:line="360" w:lineRule="auto"/>
        <w:ind w:right="-81" w:firstLine="851"/>
        <w:jc w:val="both"/>
        <w:rPr>
          <w:rFonts w:ascii="Times New Roman" w:eastAsia="Calibri" w:hAnsi="Times New Roman" w:cs="Times New Roman"/>
          <w:b/>
          <w:bCs/>
          <w:spacing w:val="60"/>
          <w:sz w:val="24"/>
          <w:szCs w:val="24"/>
        </w:rPr>
      </w:pPr>
      <w:r w:rsidRPr="00D04AF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</w:t>
      </w:r>
      <w:r w:rsidR="00585FBC">
        <w:rPr>
          <w:rFonts w:ascii="Times New Roman" w:eastAsia="Calibri" w:hAnsi="Times New Roman" w:cs="Times New Roman"/>
          <w:sz w:val="24"/>
          <w:szCs w:val="24"/>
        </w:rPr>
        <w:t>г</w:t>
      </w:r>
      <w:r w:rsidR="003F3A53">
        <w:rPr>
          <w:rFonts w:ascii="Times New Roman" w:eastAsia="Calibri" w:hAnsi="Times New Roman" w:cs="Times New Roman"/>
          <w:sz w:val="24"/>
          <w:szCs w:val="24"/>
        </w:rPr>
        <w:t>ородского поселения - город Бобров Бобровского муниципального</w:t>
      </w:r>
      <w:r w:rsidRPr="00D04AFD">
        <w:rPr>
          <w:rFonts w:ascii="Times New Roman" w:eastAsia="Calibri" w:hAnsi="Times New Roman" w:cs="Times New Roman"/>
          <w:sz w:val="24"/>
          <w:szCs w:val="24"/>
        </w:rPr>
        <w:t xml:space="preserve"> района Воронежской области </w:t>
      </w:r>
      <w:r w:rsidRPr="00D04AFD">
        <w:rPr>
          <w:rFonts w:ascii="Times New Roman" w:eastAsia="Calibri" w:hAnsi="Times New Roman" w:cs="Times New Roman"/>
          <w:b/>
          <w:bCs/>
          <w:spacing w:val="60"/>
          <w:sz w:val="24"/>
          <w:szCs w:val="24"/>
        </w:rPr>
        <w:t>постановляет:</w:t>
      </w:r>
    </w:p>
    <w:p w:rsidR="00D04AFD" w:rsidRPr="00D04AFD" w:rsidRDefault="00D04AFD" w:rsidP="00D04AFD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AFD">
        <w:rPr>
          <w:rFonts w:ascii="Times New Roman" w:eastAsia="Calibri" w:hAnsi="Times New Roman" w:cs="Times New Roman"/>
          <w:sz w:val="24"/>
          <w:szCs w:val="24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D04AFD">
        <w:rPr>
          <w:rFonts w:ascii="Times New Roman" w:hAnsi="Times New Roman" w:cs="Times New Roman"/>
          <w:sz w:val="24"/>
          <w:szCs w:val="24"/>
        </w:rPr>
        <w:t>_______________________________________________________________, общей площадью _______ кв.м., согласно приложению</w:t>
      </w:r>
      <w:r w:rsidRPr="00D04AFD">
        <w:rPr>
          <w:rFonts w:ascii="Times New Roman" w:eastAsia="Calibri" w:hAnsi="Times New Roman" w:cs="Times New Roman"/>
          <w:sz w:val="24"/>
          <w:szCs w:val="24"/>
        </w:rPr>
        <w:t xml:space="preserve">.  Земельный участок расположен на землях ___________________, разрешенное использование: </w:t>
      </w:r>
      <w:r w:rsidRPr="00D04AFD">
        <w:rPr>
          <w:rFonts w:ascii="Times New Roman" w:hAnsi="Times New Roman" w:cs="Times New Roman"/>
          <w:sz w:val="24"/>
          <w:szCs w:val="24"/>
        </w:rPr>
        <w:t>______________</w:t>
      </w:r>
      <w:r w:rsidRPr="00D04A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4AFD" w:rsidRPr="00D04AFD" w:rsidRDefault="00D04AFD" w:rsidP="00D04A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AFD">
        <w:rPr>
          <w:rFonts w:ascii="Times New Roman" w:eastAsia="Calibri" w:hAnsi="Times New Roman" w:cs="Times New Roman"/>
          <w:sz w:val="24"/>
          <w:szCs w:val="24"/>
        </w:rPr>
        <w:t>2.   Поставить земельный участок на государственный кадастровый учет в соответствии с действующим законодательством РФ.</w:t>
      </w:r>
    </w:p>
    <w:p w:rsidR="00D04AFD" w:rsidRDefault="00D04AFD" w:rsidP="00D04AFD"/>
    <w:p w:rsidR="00585FBC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D04AFD">
        <w:rPr>
          <w:rFonts w:ascii="Times New Roman" w:hAnsi="Times New Roman" w:cs="Times New Roman"/>
          <w:sz w:val="24"/>
        </w:rPr>
        <w:t xml:space="preserve">Глава </w:t>
      </w:r>
      <w:r w:rsidR="00585FBC">
        <w:rPr>
          <w:rFonts w:ascii="Times New Roman" w:hAnsi="Times New Roman" w:cs="Times New Roman"/>
          <w:sz w:val="24"/>
        </w:rPr>
        <w:t>администрации</w:t>
      </w:r>
    </w:p>
    <w:p w:rsidR="00585FBC" w:rsidRDefault="00585FBC" w:rsidP="00D04AFD">
      <w:pPr>
        <w:pStyle w:val="a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поселения- город Бобров</w:t>
      </w:r>
    </w:p>
    <w:p w:rsidR="00D04AFD" w:rsidRPr="00D04AFD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D04AFD">
        <w:rPr>
          <w:rFonts w:ascii="Times New Roman" w:hAnsi="Times New Roman" w:cs="Times New Roman"/>
          <w:sz w:val="24"/>
        </w:rPr>
        <w:t xml:space="preserve">Бобровского муниципального района </w:t>
      </w:r>
    </w:p>
    <w:p w:rsidR="00897207" w:rsidRPr="00D04AFD" w:rsidRDefault="00D04AFD" w:rsidP="00D04AFD">
      <w:pPr>
        <w:pStyle w:val="ae"/>
        <w:rPr>
          <w:rFonts w:ascii="Times New Roman" w:hAnsi="Times New Roman" w:cs="Times New Roman"/>
          <w:sz w:val="32"/>
          <w:szCs w:val="28"/>
        </w:rPr>
      </w:pPr>
      <w:r w:rsidRPr="00D04AFD">
        <w:rPr>
          <w:rFonts w:ascii="Times New Roman" w:hAnsi="Times New Roman" w:cs="Times New Roman"/>
          <w:sz w:val="24"/>
        </w:rPr>
        <w:t xml:space="preserve">Воронежской области                                                                        </w:t>
      </w:r>
      <w:r w:rsidR="00585FBC">
        <w:rPr>
          <w:rFonts w:ascii="Times New Roman" w:hAnsi="Times New Roman" w:cs="Times New Roman"/>
          <w:sz w:val="24"/>
        </w:rPr>
        <w:t>В.И.Брызгалин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6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761"/>
      <w:bookmarkEnd w:id="17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03706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Кому</w:t>
      </w:r>
      <w:r w:rsidR="00897207"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</w:t>
      </w:r>
      <w:r w:rsidR="006B077B">
        <w:rPr>
          <w:rFonts w:ascii="Times New Roman" w:hAnsi="Times New Roman" w:cs="Times New Roman"/>
        </w:rPr>
        <w:t>_____________________________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(наименование органа местного самоуправления)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от кого: ___________________________________________</w:t>
      </w:r>
    </w:p>
    <w:p w:rsidR="00B85172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:rsidR="00B85172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</w:t>
      </w:r>
      <w:r w:rsidR="006B077B">
        <w:rPr>
          <w:rFonts w:ascii="Times New Roman" w:hAnsi="Times New Roman" w:cs="Times New Roman"/>
        </w:rPr>
        <w:t>____________________</w:t>
      </w:r>
    </w:p>
    <w:p w:rsidR="005F2F91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</w:t>
      </w:r>
      <w:r w:rsidR="006B077B">
        <w:rPr>
          <w:rFonts w:ascii="Times New Roman" w:hAnsi="Times New Roman" w:cs="Times New Roman"/>
        </w:rPr>
        <w:t>____________________</w:t>
      </w:r>
      <w:r w:rsidR="005F2F91" w:rsidRPr="00D32BED">
        <w:rPr>
          <w:rFonts w:ascii="Times New Roman" w:hAnsi="Times New Roman" w:cs="Times New Roman"/>
        </w:rPr>
        <w:t xml:space="preserve">             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___________________________________________</w:t>
      </w:r>
    </w:p>
    <w:p w:rsidR="005F2F91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</w:t>
      </w:r>
      <w:r w:rsidR="006B077B">
        <w:rPr>
          <w:rFonts w:ascii="Times New Roman" w:hAnsi="Times New Roman" w:cs="Times New Roman"/>
        </w:rPr>
        <w:t>___________________________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(фамилия, имя, отчество (последнее - при наличии),</w:t>
      </w:r>
    </w:p>
    <w:p w:rsidR="005F2F91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данные документа, удостоверяющего личность, 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___________________________________________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___________________________________________</w:t>
      </w:r>
    </w:p>
    <w:p w:rsidR="005F2F91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почтовый адрес </w:t>
      </w:r>
      <w:r>
        <w:rPr>
          <w:rFonts w:ascii="Times New Roman" w:hAnsi="Times New Roman" w:cs="Times New Roman"/>
        </w:rPr>
        <w:t xml:space="preserve">и (или) адрес </w:t>
      </w:r>
      <w:r w:rsidRPr="00D32BED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Pr="00D32BED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>ы</w:t>
      </w:r>
      <w:r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6B077B">
        <w:rPr>
          <w:rFonts w:ascii="Times New Roman" w:hAnsi="Times New Roman" w:cs="Times New Roman"/>
        </w:rPr>
        <w:t>____________________</w:t>
      </w:r>
    </w:p>
    <w:p w:rsidR="005F2F91" w:rsidRPr="00D32BED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6B077B" w:rsidRDefault="006B077B" w:rsidP="00585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</w:t>
      </w:r>
      <w:r w:rsidR="00501CB1">
        <w:rPr>
          <w:rFonts w:ascii="Times New Roman" w:hAnsi="Times New Roman" w:cs="Times New Roman"/>
          <w:sz w:val="28"/>
          <w:szCs w:val="28"/>
        </w:rPr>
        <w:t>я в муниципальной собственности или государственная собственность на которые не разграничена,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D32BED" w:rsidRDefault="00501CB1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заключить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соглашение о перераспределении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земель/земельного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  (земельных  участков),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находящегося (находящихся) в муниципальной собственности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="00897207" w:rsidRPr="00D32BED">
        <w:rPr>
          <w:rFonts w:ascii="Times New Roman" w:hAnsi="Times New Roman" w:cs="Times New Roman"/>
          <w:i/>
          <w:sz w:val="28"/>
          <w:szCs w:val="28"/>
        </w:rPr>
        <w:t>/государственная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</w:t>
      </w:r>
    </w:p>
    <w:p w:rsidR="00232286" w:rsidRPr="00D32BED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>который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находящегося в частной собственности ____________________ </w:t>
      </w:r>
      <w:r w:rsidRPr="00501CB1">
        <w:rPr>
          <w:rFonts w:ascii="Times New Roman" w:hAnsi="Times New Roman" w:cs="Times New Roman"/>
          <w:sz w:val="28"/>
          <w:szCs w:val="28"/>
        </w:rPr>
        <w:t>(ФИО собственника</w:t>
      </w:r>
      <w:r w:rsidR="00232286" w:rsidRPr="00501CB1">
        <w:rPr>
          <w:rFonts w:ascii="Times New Roman" w:hAnsi="Times New Roman" w:cs="Times New Roman"/>
          <w:sz w:val="28"/>
          <w:szCs w:val="28"/>
        </w:rPr>
        <w:t xml:space="preserve"> </w:t>
      </w:r>
      <w:r w:rsidRPr="00501CB1">
        <w:rPr>
          <w:rFonts w:ascii="Times New Roman" w:hAnsi="Times New Roman" w:cs="Times New Roman"/>
          <w:sz w:val="28"/>
          <w:szCs w:val="28"/>
        </w:rPr>
        <w:t>земельного участка) с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кадастровым номером ________________________________,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2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5F2F91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7</w:t>
      </w:r>
    </w:p>
    <w:p w:rsidR="00897207" w:rsidRPr="00D32BED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D32BED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839"/>
      <w:bookmarkEnd w:id="18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3F3A53">
          <w:headerReference w:type="default" r:id="rId43"/>
          <w:pgSz w:w="11906" w:h="16838"/>
          <w:pgMar w:top="567" w:right="567" w:bottom="567" w:left="1418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585FB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D701E7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Уполномочен</w:t>
            </w:r>
            <w:r w:rsidR="00D701E7" w:rsidRPr="00585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7207" w:rsidRPr="00585FB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ный орган</w:t>
            </w:r>
            <w:r w:rsidR="00D701E7"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0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585FBC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пунктом </w:t>
              </w:r>
              <w:r w:rsidR="00071AE4" w:rsidRPr="00585FBC">
                <w:rPr>
                  <w:rFonts w:ascii="Times New Roman" w:hAnsi="Times New Roman" w:cs="Times New Roman"/>
                  <w:sz w:val="24"/>
                  <w:szCs w:val="24"/>
                </w:rPr>
                <w:t>2.</w:t>
              </w:r>
              <w:r w:rsidRPr="00585FBC"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hyperlink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органа, ответственного за предоставление </w:t>
            </w:r>
            <w:r w:rsidR="00D701E7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2FFE" w:rsidRPr="00585F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585FBC">
                <w:rPr>
                  <w:rFonts w:ascii="Times New Roman" w:hAnsi="Times New Roman" w:cs="Times New Roman"/>
                  <w:sz w:val="24"/>
                  <w:szCs w:val="24"/>
                </w:rPr>
                <w:t>пунктом 2.12</w:t>
              </w:r>
            </w:hyperlink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</w:t>
            </w:r>
            <w:r w:rsidR="00342FFE" w:rsidRPr="00585FBC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Pr="00585FBC">
                <w:rPr>
                  <w:rFonts w:ascii="Times New Roman" w:hAnsi="Times New Roman" w:cs="Times New Roman"/>
                  <w:sz w:val="24"/>
                  <w:szCs w:val="24"/>
                </w:rPr>
                <w:t>пункте 2.3</w:t>
              </w:r>
            </w:hyperlink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="00342FFE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585FBC">
                <w:rPr>
                  <w:rFonts w:ascii="Times New Roman" w:hAnsi="Times New Roman" w:cs="Times New Roman"/>
                  <w:sz w:val="24"/>
                  <w:szCs w:val="24"/>
                </w:rPr>
                <w:t>пунктом 2.10</w:t>
              </w:r>
            </w:hyperlink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342FFE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предусмотренные </w:t>
            </w:r>
            <w:hyperlink w:anchor="Par193" w:history="1">
              <w:r w:rsidRPr="00585FBC">
                <w:rPr>
                  <w:rFonts w:ascii="Times New Roman" w:hAnsi="Times New Roman" w:cs="Times New Roman"/>
                  <w:sz w:val="24"/>
                  <w:szCs w:val="24"/>
                </w:rPr>
                <w:t>пунктом 2.16</w:t>
              </w:r>
            </w:hyperlink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по </w:t>
            </w:r>
            <w:hyperlink w:anchor="Par629" w:history="1">
              <w:r w:rsidRPr="00585FBC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в приложении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2 к Административному регламенту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4. Принятие решения</w:t>
            </w:r>
          </w:p>
          <w:p w:rsidR="00342FFE" w:rsidRPr="00585FB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ED" w:rsidRPr="00D32BED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585FBC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585FBC">
                <w:rPr>
                  <w:rFonts w:ascii="Times New Roman" w:hAnsi="Times New Roman" w:cs="Times New Roman"/>
                  <w:sz w:val="24"/>
                  <w:szCs w:val="24"/>
                </w:rPr>
                <w:t>приложению № 8</w:t>
              </w:r>
            </w:hyperlink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585FB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585FB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585FB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Администрации ответственное за предоставление  Муниципальной услуги; Руководитель Администрации или иное 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585FB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585FB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основания возврата заявления о предоставлении Муниципальной услуги Заявителю,</w:t>
            </w:r>
          </w:p>
          <w:p w:rsidR="00342FFE" w:rsidRPr="00585FB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предусмотре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нные </w:t>
            </w:r>
            <w:hyperlink w:anchor="Par193" w:history="1">
              <w:r w:rsidRPr="00585FBC">
                <w:rPr>
                  <w:rFonts w:ascii="Times New Roman" w:hAnsi="Times New Roman" w:cs="Times New Roman"/>
                  <w:sz w:val="24"/>
                  <w:szCs w:val="24"/>
                </w:rPr>
                <w:t>пунктом 2.16</w:t>
              </w:r>
            </w:hyperlink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585FB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585FB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форме</w:t>
              </w:r>
            </w:hyperlink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, приведенной в приложении № 8 к Административному регламенту, подписанный 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D32BED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342FFE" w:rsidRPr="00585FB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 w:rsidR="00342FFE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5 рабочи</w:t>
            </w:r>
            <w:r w:rsidR="00342FFE" w:rsidRPr="00585F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42FFE" w:rsidRPr="00585FBC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подписанный усиленной квалифицированной подписью руководителя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или иного уполномоченного им лица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5. Выдача результата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результата предоставления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Администрации, 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 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установленные соглашением о взаимодействии между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Администрацией и МФЦ</w:t>
            </w:r>
          </w:p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Администрации,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ция </w:t>
            </w:r>
            <w:r w:rsidR="00897207" w:rsidRPr="00585FBC">
              <w:rPr>
                <w:rFonts w:ascii="Times New Roman" w:hAnsi="Times New Roman" w:cs="Times New Roman"/>
                <w:sz w:val="24"/>
                <w:szCs w:val="24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 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заявителем в Запросе способа выдачи результата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в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подача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854841" w:rsidRPr="00585FBC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униципальной) услуги 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; внесение сведений в ГИС о выдаче результата 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аявителю результата предоставления 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В день регистрации результата предоставления 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за предоставление 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направленный 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аявителю в личный кабинет на ЕПГУ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6. Внесение результата 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реестр решений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="005F2F91"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предоставление 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585FB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CD14B0" w:rsidRPr="00585F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="005F2F91" w:rsidRPr="0058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FBC">
              <w:rPr>
                <w:rFonts w:ascii="Times New Roman" w:hAnsi="Times New Roman" w:cs="Times New Roman"/>
                <w:sz w:val="24"/>
                <w:szCs w:val="24"/>
              </w:rPr>
              <w:t>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3F3A53">
          <w:pgSz w:w="16838" w:h="11906" w:orient="landscape"/>
          <w:pgMar w:top="567" w:right="567" w:bottom="567" w:left="1418" w:header="0" w:footer="0" w:gutter="0"/>
          <w:cols w:space="720"/>
          <w:noEndnote/>
        </w:sectPr>
      </w:pPr>
    </w:p>
    <w:p w:rsidR="00897207" w:rsidRPr="00D32BED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32BED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958"/>
      <w:bookmarkEnd w:id="19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CD14B0" w:rsidRPr="00501CB1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CB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501CB1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CB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501CB1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CB1">
        <w:rPr>
          <w:rFonts w:ascii="Times New Roman" w:hAnsi="Times New Roman" w:cs="Times New Roman"/>
          <w:sz w:val="28"/>
          <w:szCs w:val="28"/>
        </w:rPr>
        <w:t>№___________________от ____________________________</w:t>
      </w:r>
    </w:p>
    <w:p w:rsidR="00A5033D" w:rsidRPr="00501CB1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1CB1">
        <w:rPr>
          <w:rFonts w:ascii="Times New Roman" w:hAnsi="Times New Roman" w:cs="Times New Roman"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услуги: </w:t>
      </w:r>
      <w:r w:rsidR="00501CB1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собственности, </w:t>
      </w:r>
      <w:r w:rsidR="00501CB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01CB1" w:rsidRPr="00D32BED">
        <w:rPr>
          <w:rFonts w:ascii="Times New Roman" w:hAnsi="Times New Roman" w:cs="Times New Roman"/>
          <w:sz w:val="28"/>
          <w:szCs w:val="28"/>
        </w:rPr>
        <w:t>земель и (или) земельных участков,</w:t>
      </w:r>
      <w:r w:rsidR="00501CB1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="00501CB1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4" w:history="1">
        <w:r w:rsidRPr="00501C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D32BED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85FBC" w:rsidRDefault="00585FBC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32BED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A5033D" w:rsidRPr="00615095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9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615095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9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 предоставлении муниципальной услуги «Перераспределение земель и (или) земельных участков, находящихся в муниципальной собственности</w:t>
      </w:r>
      <w:r w:rsidR="00615095">
        <w:rPr>
          <w:rFonts w:ascii="Times New Roman" w:hAnsi="Times New Roman" w:cs="Times New Roman"/>
          <w:sz w:val="28"/>
          <w:szCs w:val="28"/>
        </w:rPr>
        <w:t xml:space="preserve">, а также земель и (или) земельных участков, </w:t>
      </w:r>
      <w:r w:rsidRPr="00D32BED">
        <w:rPr>
          <w:rFonts w:ascii="Times New Roman" w:hAnsi="Times New Roman" w:cs="Times New Roman"/>
          <w:sz w:val="28"/>
          <w:szCs w:val="28"/>
        </w:rPr>
        <w:t>государственная собственно</w:t>
      </w:r>
      <w:r w:rsidR="00615095">
        <w:rPr>
          <w:rFonts w:ascii="Times New Roman" w:hAnsi="Times New Roman" w:cs="Times New Roman"/>
          <w:sz w:val="28"/>
          <w:szCs w:val="28"/>
        </w:rPr>
        <w:t>сть на которые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5" w:history="1">
        <w:r w:rsidRPr="0061509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3. К заявлению не приложены документы, предусмотренные </w:t>
      </w:r>
      <w:hyperlink r:id="rId46" w:history="1">
        <w:r w:rsidRPr="0061509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Default="00B5647A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D32BED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D32BED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№10</w:t>
      </w:r>
    </w:p>
    <w:p w:rsidR="00300742" w:rsidRPr="00D32BED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32BED" w:rsidRDefault="00615095" w:rsidP="00615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44EC" w:rsidRPr="00D32BED">
              <w:rPr>
                <w:rFonts w:ascii="Times New Roman" w:hAnsi="Times New Roman" w:cs="Times New Roman"/>
                <w:sz w:val="28"/>
                <w:szCs w:val="28"/>
              </w:rPr>
              <w:t>ому: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(наименование органа местного самоуправления)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от кого: ______________________________________________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( наименование, местонахождение, ИНН, ОГРН юридического лица, ИП)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(контактный телефон, электронная почта, почтовый адрес)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данные документа, удостоверяющего личность, контактный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телефон, адрес электронной почты, адрес регистрации,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адрес фактического проживания уполномоченного лица)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(данные представителя заявителя)</w:t>
            </w:r>
          </w:p>
          <w:p w:rsidR="00300742" w:rsidRPr="00D32BED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</w:t>
            </w:r>
            <w:r w:rsidR="006150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</w:t>
            </w:r>
            <w:r w:rsidR="00E8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  <w:r w:rsidR="00615095">
              <w:rPr>
                <w:rFonts w:ascii="Times New Roman" w:hAnsi="Times New Roman" w:cs="Times New Roman"/>
                <w:sz w:val="28"/>
                <w:szCs w:val="28"/>
              </w:rPr>
              <w:t xml:space="preserve"> а также земель и (или) земельных участков, </w:t>
            </w:r>
            <w:r w:rsidR="00615095" w:rsidRPr="00D32BED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</w:t>
            </w:r>
            <w:r w:rsidR="00615095">
              <w:rPr>
                <w:rFonts w:ascii="Times New Roman" w:hAnsi="Times New Roman" w:cs="Times New Roman"/>
                <w:sz w:val="28"/>
                <w:szCs w:val="28"/>
              </w:rPr>
              <w:t>сть на которые не разграничена</w:t>
            </w:r>
            <w:r w:rsidR="00615095" w:rsidRPr="00D32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0742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</w:t>
            </w:r>
            <w:r w:rsidR="00615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5095" w:rsidRPr="00D32BED" w:rsidRDefault="00615095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615095" w:rsidRPr="00D32BED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дубликат документа, являющегося результатом предоставления муниципальной услуги </w:t>
            </w:r>
            <w:r w:rsidR="006150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</w:t>
            </w:r>
            <w:r w:rsidR="00615095">
              <w:rPr>
                <w:rFonts w:ascii="Times New Roman" w:hAnsi="Times New Roman" w:cs="Times New Roman"/>
                <w:sz w:val="28"/>
                <w:szCs w:val="28"/>
              </w:rPr>
              <w:t xml:space="preserve"> а также земель и (или) земельных участков, </w:t>
            </w:r>
            <w:r w:rsidR="00615095" w:rsidRPr="00D32BED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</w:t>
            </w:r>
            <w:r w:rsidR="00615095">
              <w:rPr>
                <w:rFonts w:ascii="Times New Roman" w:hAnsi="Times New Roman" w:cs="Times New Roman"/>
                <w:sz w:val="28"/>
                <w:szCs w:val="28"/>
              </w:rPr>
              <w:t>сть на которые не разграничена</w:t>
            </w:r>
            <w:r w:rsidR="00615095" w:rsidRPr="00D32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0742" w:rsidRPr="00D32BED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участков, находящихся в частной собственности</w:t>
            </w:r>
            <w:r w:rsidR="00615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согласие на заключение соглашения о перераспределении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3F3A53">
      <w:pgSz w:w="11906" w:h="16838"/>
      <w:pgMar w:top="567" w:right="567" w:bottom="567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1D8" w:rsidRDefault="005C11D8" w:rsidP="00BE6795">
      <w:pPr>
        <w:spacing w:after="0" w:line="240" w:lineRule="auto"/>
      </w:pPr>
      <w:r>
        <w:separator/>
      </w:r>
    </w:p>
  </w:endnote>
  <w:endnote w:type="continuationSeparator" w:id="1">
    <w:p w:rsidR="005C11D8" w:rsidRDefault="005C11D8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1D8" w:rsidRDefault="005C11D8" w:rsidP="00BE6795">
      <w:pPr>
        <w:spacing w:after="0" w:line="240" w:lineRule="auto"/>
      </w:pPr>
      <w:r>
        <w:separator/>
      </w:r>
    </w:p>
  </w:footnote>
  <w:footnote w:type="continuationSeparator" w:id="1">
    <w:p w:rsidR="005C11D8" w:rsidRDefault="005C11D8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51" w:rsidRDefault="00DA215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183"/>
    <w:rsid w:val="00020D4E"/>
    <w:rsid w:val="0003674B"/>
    <w:rsid w:val="00037061"/>
    <w:rsid w:val="000509B7"/>
    <w:rsid w:val="00066D79"/>
    <w:rsid w:val="00070D79"/>
    <w:rsid w:val="00071AE4"/>
    <w:rsid w:val="0009374D"/>
    <w:rsid w:val="000A4FEF"/>
    <w:rsid w:val="000A72D4"/>
    <w:rsid w:val="000C2CE8"/>
    <w:rsid w:val="000E4ED8"/>
    <w:rsid w:val="00123844"/>
    <w:rsid w:val="00134FD3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348A"/>
    <w:rsid w:val="001C459B"/>
    <w:rsid w:val="001C68E2"/>
    <w:rsid w:val="001D62EC"/>
    <w:rsid w:val="00207036"/>
    <w:rsid w:val="002101A8"/>
    <w:rsid w:val="002107E0"/>
    <w:rsid w:val="0022091E"/>
    <w:rsid w:val="00221819"/>
    <w:rsid w:val="00224248"/>
    <w:rsid w:val="00225B68"/>
    <w:rsid w:val="00232286"/>
    <w:rsid w:val="0025781A"/>
    <w:rsid w:val="0027054D"/>
    <w:rsid w:val="002828BC"/>
    <w:rsid w:val="00284683"/>
    <w:rsid w:val="00290A73"/>
    <w:rsid w:val="002B37E5"/>
    <w:rsid w:val="002B68AC"/>
    <w:rsid w:val="002B7880"/>
    <w:rsid w:val="002C778D"/>
    <w:rsid w:val="002D3CC0"/>
    <w:rsid w:val="002E499B"/>
    <w:rsid w:val="00300742"/>
    <w:rsid w:val="00342FFE"/>
    <w:rsid w:val="00375B57"/>
    <w:rsid w:val="00381DC8"/>
    <w:rsid w:val="003901BE"/>
    <w:rsid w:val="00394E6A"/>
    <w:rsid w:val="003B5019"/>
    <w:rsid w:val="003B7E05"/>
    <w:rsid w:val="003C06FC"/>
    <w:rsid w:val="003C198A"/>
    <w:rsid w:val="003C367D"/>
    <w:rsid w:val="003C7B30"/>
    <w:rsid w:val="003D289E"/>
    <w:rsid w:val="003E2A55"/>
    <w:rsid w:val="003E75AD"/>
    <w:rsid w:val="003F19A8"/>
    <w:rsid w:val="003F3A53"/>
    <w:rsid w:val="003F7C57"/>
    <w:rsid w:val="004207B4"/>
    <w:rsid w:val="00443503"/>
    <w:rsid w:val="00454E7D"/>
    <w:rsid w:val="00473D43"/>
    <w:rsid w:val="00485027"/>
    <w:rsid w:val="0049050C"/>
    <w:rsid w:val="004C7589"/>
    <w:rsid w:val="004C7F26"/>
    <w:rsid w:val="004E14EF"/>
    <w:rsid w:val="00501CB1"/>
    <w:rsid w:val="0050558C"/>
    <w:rsid w:val="005116CB"/>
    <w:rsid w:val="00513817"/>
    <w:rsid w:val="00523817"/>
    <w:rsid w:val="00544173"/>
    <w:rsid w:val="0056549F"/>
    <w:rsid w:val="005835C3"/>
    <w:rsid w:val="00585FBC"/>
    <w:rsid w:val="0059615B"/>
    <w:rsid w:val="00597D60"/>
    <w:rsid w:val="005C11D8"/>
    <w:rsid w:val="005D66D7"/>
    <w:rsid w:val="005E1A48"/>
    <w:rsid w:val="005E2FA9"/>
    <w:rsid w:val="005E3C9A"/>
    <w:rsid w:val="005F2F91"/>
    <w:rsid w:val="00615095"/>
    <w:rsid w:val="00636CE7"/>
    <w:rsid w:val="006464AF"/>
    <w:rsid w:val="00663928"/>
    <w:rsid w:val="00666C14"/>
    <w:rsid w:val="006B077B"/>
    <w:rsid w:val="006B78FA"/>
    <w:rsid w:val="006C52FC"/>
    <w:rsid w:val="006C640B"/>
    <w:rsid w:val="006F4278"/>
    <w:rsid w:val="006F5723"/>
    <w:rsid w:val="007146A9"/>
    <w:rsid w:val="00716EEC"/>
    <w:rsid w:val="00723406"/>
    <w:rsid w:val="00730B9A"/>
    <w:rsid w:val="00735AF7"/>
    <w:rsid w:val="007544EC"/>
    <w:rsid w:val="00764B85"/>
    <w:rsid w:val="00770077"/>
    <w:rsid w:val="00782444"/>
    <w:rsid w:val="007F7632"/>
    <w:rsid w:val="00843DF6"/>
    <w:rsid w:val="00854841"/>
    <w:rsid w:val="00866D3A"/>
    <w:rsid w:val="0087725B"/>
    <w:rsid w:val="00894979"/>
    <w:rsid w:val="00895E01"/>
    <w:rsid w:val="00897207"/>
    <w:rsid w:val="008A3992"/>
    <w:rsid w:val="008A78B1"/>
    <w:rsid w:val="008F2E51"/>
    <w:rsid w:val="0090367B"/>
    <w:rsid w:val="00914808"/>
    <w:rsid w:val="0091775B"/>
    <w:rsid w:val="00921542"/>
    <w:rsid w:val="00925147"/>
    <w:rsid w:val="009631D4"/>
    <w:rsid w:val="00964DB3"/>
    <w:rsid w:val="00964FBC"/>
    <w:rsid w:val="00977F65"/>
    <w:rsid w:val="00997751"/>
    <w:rsid w:val="009B6B44"/>
    <w:rsid w:val="009E0AA8"/>
    <w:rsid w:val="00A0179C"/>
    <w:rsid w:val="00A02E5B"/>
    <w:rsid w:val="00A06D63"/>
    <w:rsid w:val="00A06E59"/>
    <w:rsid w:val="00A12B47"/>
    <w:rsid w:val="00A26DF6"/>
    <w:rsid w:val="00A44CF1"/>
    <w:rsid w:val="00A4587C"/>
    <w:rsid w:val="00A5033D"/>
    <w:rsid w:val="00A718D5"/>
    <w:rsid w:val="00A83EF3"/>
    <w:rsid w:val="00A846A5"/>
    <w:rsid w:val="00A858B7"/>
    <w:rsid w:val="00AA348E"/>
    <w:rsid w:val="00AA49A7"/>
    <w:rsid w:val="00AB4BC6"/>
    <w:rsid w:val="00AC7183"/>
    <w:rsid w:val="00AD6226"/>
    <w:rsid w:val="00AD6CF3"/>
    <w:rsid w:val="00B23F1A"/>
    <w:rsid w:val="00B32FC4"/>
    <w:rsid w:val="00B35CFC"/>
    <w:rsid w:val="00B41AC5"/>
    <w:rsid w:val="00B4693D"/>
    <w:rsid w:val="00B50767"/>
    <w:rsid w:val="00B5647A"/>
    <w:rsid w:val="00B70BCA"/>
    <w:rsid w:val="00B85172"/>
    <w:rsid w:val="00B86EF8"/>
    <w:rsid w:val="00BA0FBD"/>
    <w:rsid w:val="00BA6F46"/>
    <w:rsid w:val="00BB4326"/>
    <w:rsid w:val="00BB7CD4"/>
    <w:rsid w:val="00BC49CD"/>
    <w:rsid w:val="00BD3A9B"/>
    <w:rsid w:val="00BE49FD"/>
    <w:rsid w:val="00BE6795"/>
    <w:rsid w:val="00BE7848"/>
    <w:rsid w:val="00C01B98"/>
    <w:rsid w:val="00C17C08"/>
    <w:rsid w:val="00C40492"/>
    <w:rsid w:val="00C41CF8"/>
    <w:rsid w:val="00C41D30"/>
    <w:rsid w:val="00C44C62"/>
    <w:rsid w:val="00C46475"/>
    <w:rsid w:val="00C47236"/>
    <w:rsid w:val="00C5177A"/>
    <w:rsid w:val="00C613E5"/>
    <w:rsid w:val="00C761E9"/>
    <w:rsid w:val="00C771DF"/>
    <w:rsid w:val="00C92312"/>
    <w:rsid w:val="00CB2EAE"/>
    <w:rsid w:val="00CB5A68"/>
    <w:rsid w:val="00CC4B2C"/>
    <w:rsid w:val="00CC4F79"/>
    <w:rsid w:val="00CD14B0"/>
    <w:rsid w:val="00CE2576"/>
    <w:rsid w:val="00CF115C"/>
    <w:rsid w:val="00D0158B"/>
    <w:rsid w:val="00D04AFD"/>
    <w:rsid w:val="00D07E35"/>
    <w:rsid w:val="00D113EF"/>
    <w:rsid w:val="00D32BED"/>
    <w:rsid w:val="00D61C57"/>
    <w:rsid w:val="00D701E7"/>
    <w:rsid w:val="00D95C5C"/>
    <w:rsid w:val="00DA2151"/>
    <w:rsid w:val="00DA7AE7"/>
    <w:rsid w:val="00DD2F33"/>
    <w:rsid w:val="00E012D8"/>
    <w:rsid w:val="00E17DF7"/>
    <w:rsid w:val="00E20A96"/>
    <w:rsid w:val="00E24F61"/>
    <w:rsid w:val="00E27A5A"/>
    <w:rsid w:val="00E47EDE"/>
    <w:rsid w:val="00E54D76"/>
    <w:rsid w:val="00E82187"/>
    <w:rsid w:val="00E91597"/>
    <w:rsid w:val="00EB5E8F"/>
    <w:rsid w:val="00EC161F"/>
    <w:rsid w:val="00ED1749"/>
    <w:rsid w:val="00EE3125"/>
    <w:rsid w:val="00EE3847"/>
    <w:rsid w:val="00EF20DB"/>
    <w:rsid w:val="00EF533C"/>
    <w:rsid w:val="00F27AD6"/>
    <w:rsid w:val="00F311EF"/>
    <w:rsid w:val="00F5160B"/>
    <w:rsid w:val="00F5342E"/>
    <w:rsid w:val="00F54615"/>
    <w:rsid w:val="00F7022A"/>
    <w:rsid w:val="00F733A6"/>
    <w:rsid w:val="00F7419B"/>
    <w:rsid w:val="00F84CF2"/>
    <w:rsid w:val="00FA3E55"/>
    <w:rsid w:val="00FB7573"/>
    <w:rsid w:val="00F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consultantplus://offline/ref=747F550818F2E0180D6BB7944D239EA312548B0850C6A5CAD94B85812825281330C249BF73CD22E0EC49820900L6W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consultantplus://offline/ref=747F550818F2E0180D6BB7944D239EA312568C0151C5A5CAD94B85812825281330C249BF73CD22E0EC49820900L6WFJ" TargetMode="External"/><Relationship Id="rId45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B116-E051-43F9-B90F-B631CCF4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63</Pages>
  <Words>21061</Words>
  <Characters>120049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16</cp:revision>
  <cp:lastPrinted>2023-12-21T04:54:00Z</cp:lastPrinted>
  <dcterms:created xsi:type="dcterms:W3CDTF">2023-10-30T13:11:00Z</dcterms:created>
  <dcterms:modified xsi:type="dcterms:W3CDTF">2023-12-21T12:00:00Z</dcterms:modified>
</cp:coreProperties>
</file>