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C6B70" w14:textId="06B845AD" w:rsidR="00DC77ED" w:rsidRDefault="00DC77ED" w:rsidP="00DC77E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  <w:r w:rsidR="008F27A0">
        <w:rPr>
          <w:b/>
          <w:sz w:val="28"/>
          <w:szCs w:val="28"/>
        </w:rPr>
        <w:t xml:space="preserve"> </w:t>
      </w:r>
    </w:p>
    <w:p w14:paraId="6655C374" w14:textId="36634BE5" w:rsidR="008F27A0" w:rsidRDefault="00DD1AEF" w:rsidP="00DC77E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сайты по конфликту интересов</w:t>
      </w:r>
    </w:p>
    <w:p w14:paraId="52A5F9F9" w14:textId="77777777" w:rsidR="00353390" w:rsidRDefault="00353390" w:rsidP="00353390">
      <w:pPr>
        <w:pStyle w:val="a4"/>
        <w:spacing w:before="0" w:beforeAutospacing="0" w:after="0" w:afterAutospacing="0" w:line="288" w:lineRule="atLeast"/>
        <w:ind w:firstLine="540"/>
        <w:jc w:val="both"/>
      </w:pPr>
    </w:p>
    <w:p w14:paraId="26B52A1D" w14:textId="5A6D1C0B" w:rsidR="00353390" w:rsidRPr="00007E54" w:rsidRDefault="00353390" w:rsidP="00007E54">
      <w:pPr>
        <w:pStyle w:val="a4"/>
        <w:spacing w:before="0" w:beforeAutospacing="0" w:after="0" w:afterAutospacing="0"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Под </w:t>
      </w:r>
      <w:r w:rsidRPr="00007E54">
        <w:rPr>
          <w:b/>
          <w:i/>
          <w:sz w:val="28"/>
          <w:szCs w:val="28"/>
        </w:rPr>
        <w:t>конфликтом интересов</w:t>
      </w:r>
      <w:r w:rsidRPr="00007E54">
        <w:rPr>
          <w:sz w:val="28"/>
          <w:szCs w:val="28"/>
        </w:rPr>
        <w:t xml:space="preserve">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14:paraId="0BF1D0C2" w14:textId="77777777" w:rsidR="00353390" w:rsidRPr="00007E54" w:rsidRDefault="00353390" w:rsidP="00007E54">
      <w:pPr>
        <w:pStyle w:val="a4"/>
        <w:spacing w:before="0" w:beforeAutospacing="0" w:after="0" w:afterAutospacing="0"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Конфликт интересов всегда возникает на почве прямой или косвенной личной заинтересованности. </w:t>
      </w:r>
    </w:p>
    <w:p w14:paraId="69F7F9BE" w14:textId="26D9C89C" w:rsidR="00353390" w:rsidRPr="00007E54" w:rsidRDefault="00353390" w:rsidP="00007E54">
      <w:pPr>
        <w:pStyle w:val="a4"/>
        <w:spacing w:before="0" w:beforeAutospacing="0" w:after="0" w:afterAutospacing="0"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>Личная заинтересованность означает воз</w:t>
      </w:r>
      <w:bookmarkStart w:id="0" w:name="_GoBack"/>
      <w:bookmarkEnd w:id="0"/>
      <w:r w:rsidRPr="00007E54">
        <w:rPr>
          <w:sz w:val="28"/>
          <w:szCs w:val="28"/>
        </w:rPr>
        <w:t>можность в сложившейся ситуации получить доходы, выгоды, преимущества:</w:t>
      </w:r>
    </w:p>
    <w:p w14:paraId="29FDEE49" w14:textId="6E41C57D" w:rsidR="00353390" w:rsidRPr="00007E54" w:rsidRDefault="00353390" w:rsidP="00007E54">
      <w:pPr>
        <w:pStyle w:val="a4"/>
        <w:spacing w:before="0" w:beforeAutospacing="0" w:after="0" w:afterAutospacing="0"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1) самим служащим. </w:t>
      </w:r>
    </w:p>
    <w:p w14:paraId="325AE582" w14:textId="1F41C1B2" w:rsidR="00353390" w:rsidRPr="00007E54" w:rsidRDefault="00353390" w:rsidP="00007E54">
      <w:pPr>
        <w:pStyle w:val="a4"/>
        <w:spacing w:before="0" w:beforeAutospacing="0" w:after="0" w:afterAutospacing="0"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2) лицами, состоящими со служащим в близком родстве или свойстве (близкими родственниками). К ним относятся его родители, супруги, дети, братья, сестры, а также братья, сестры, родители, дети супругов и супруги детей. </w:t>
      </w:r>
    </w:p>
    <w:p w14:paraId="58DF91BF" w14:textId="53AF26EA" w:rsidR="00353390" w:rsidRPr="00007E54" w:rsidRDefault="00353390" w:rsidP="00007E54">
      <w:pPr>
        <w:pStyle w:val="a4"/>
        <w:spacing w:before="0" w:beforeAutospacing="0" w:after="0" w:afterAutospacing="0"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Тот факт, что служащий расторг брак, не является безусловным основанием для вывода об отсутствии личной заинтересованности. </w:t>
      </w:r>
    </w:p>
    <w:p w14:paraId="27801BCE" w14:textId="18068B8A" w:rsidR="00353390" w:rsidRPr="00007E54" w:rsidRDefault="00353390" w:rsidP="00007E54">
      <w:pPr>
        <w:pStyle w:val="a4"/>
        <w:spacing w:before="0" w:beforeAutospacing="0" w:after="0" w:afterAutospacing="0"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3) организациями или гражданами, с которыми служащий и (или) его близкие родственники связаны имущественными, корпоративными или иными близкими отношениями. </w:t>
      </w:r>
    </w:p>
    <w:p w14:paraId="5A348949" w14:textId="56E24BE9" w:rsidR="00353390" w:rsidRPr="00007E54" w:rsidRDefault="00353390" w:rsidP="00007E54">
      <w:pPr>
        <w:pStyle w:val="a4"/>
        <w:spacing w:before="0" w:beforeAutospacing="0" w:after="0" w:afterAutospacing="0"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К случаям возникновения личной заинтересованности можно отнести ситуации, когда выгоду получают или могут получить иные лица, например друзья служащего, его родственников. </w:t>
      </w:r>
    </w:p>
    <w:p w14:paraId="52B7F58F" w14:textId="77777777" w:rsidR="00007E54" w:rsidRPr="00007E54" w:rsidRDefault="00007E54" w:rsidP="00007E54">
      <w:pPr>
        <w:pStyle w:val="a4"/>
        <w:spacing w:before="0" w:beforeAutospacing="0" w:after="0" w:afterAutospacing="0" w:line="300" w:lineRule="exact"/>
        <w:ind w:firstLine="540"/>
        <w:jc w:val="both"/>
        <w:rPr>
          <w:sz w:val="28"/>
          <w:szCs w:val="28"/>
        </w:rPr>
      </w:pPr>
    </w:p>
    <w:p w14:paraId="428714A4" w14:textId="0364F281" w:rsidR="00353390" w:rsidRPr="00007E54" w:rsidRDefault="00007E54" w:rsidP="00007E54">
      <w:pPr>
        <w:pStyle w:val="a4"/>
        <w:spacing w:before="0" w:beforeAutospacing="0" w:after="0" w:afterAutospacing="0" w:line="300" w:lineRule="exact"/>
        <w:ind w:firstLine="540"/>
        <w:jc w:val="both"/>
        <w:rPr>
          <w:b/>
          <w:i/>
          <w:sz w:val="28"/>
          <w:szCs w:val="28"/>
        </w:rPr>
      </w:pPr>
      <w:r w:rsidRPr="00007E54">
        <w:rPr>
          <w:b/>
          <w:i/>
          <w:sz w:val="28"/>
          <w:szCs w:val="28"/>
        </w:rPr>
        <w:t>Какие меры нужно принять для предотвращения или урегулирования конфликта интересов?</w:t>
      </w:r>
    </w:p>
    <w:p w14:paraId="676C416B" w14:textId="77777777" w:rsidR="00771DB2" w:rsidRDefault="00771DB2" w:rsidP="00007E54">
      <w:pPr>
        <w:spacing w:line="300" w:lineRule="exact"/>
        <w:ind w:firstLine="540"/>
        <w:jc w:val="both"/>
        <w:rPr>
          <w:sz w:val="28"/>
          <w:szCs w:val="28"/>
        </w:rPr>
      </w:pPr>
    </w:p>
    <w:p w14:paraId="261C77A4" w14:textId="065AE0BC" w:rsidR="00007E54" w:rsidRPr="00007E54" w:rsidRDefault="00007E54" w:rsidP="00007E54">
      <w:pPr>
        <w:spacing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Обязанность государственных гражданских и муниципальных служащих принимать меры по предотвращению и урегулированию конфликта интересов предусмотрена п. 1 ч. 3 ст. 10 Закона N 273-ФЗ. </w:t>
      </w:r>
    </w:p>
    <w:p w14:paraId="2D26A499" w14:textId="77777777" w:rsidR="00007E54" w:rsidRPr="00007E54" w:rsidRDefault="00007E54" w:rsidP="00007E54">
      <w:pPr>
        <w:spacing w:line="300" w:lineRule="exact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  </w:t>
      </w:r>
    </w:p>
    <w:p w14:paraId="3E854924" w14:textId="77777777" w:rsidR="00007E54" w:rsidRPr="00007E54" w:rsidRDefault="00007E54" w:rsidP="00007E54">
      <w:pPr>
        <w:spacing w:line="300" w:lineRule="exact"/>
        <w:ind w:firstLine="540"/>
        <w:jc w:val="both"/>
        <w:rPr>
          <w:sz w:val="28"/>
          <w:szCs w:val="28"/>
        </w:rPr>
      </w:pPr>
      <w:r w:rsidRPr="00007E54">
        <w:rPr>
          <w:b/>
          <w:bCs/>
          <w:i/>
          <w:iCs/>
          <w:sz w:val="28"/>
          <w:szCs w:val="28"/>
        </w:rPr>
        <w:t>Меры, которые должен принять служащий</w:t>
      </w:r>
      <w:r w:rsidRPr="00007E54">
        <w:rPr>
          <w:sz w:val="28"/>
          <w:szCs w:val="28"/>
        </w:rPr>
        <w:t xml:space="preserve"> </w:t>
      </w:r>
    </w:p>
    <w:p w14:paraId="1A53AF77" w14:textId="77777777" w:rsidR="00007E54" w:rsidRPr="00007E54" w:rsidRDefault="00007E54" w:rsidP="00007E54">
      <w:pPr>
        <w:spacing w:line="300" w:lineRule="exact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  </w:t>
      </w:r>
    </w:p>
    <w:p w14:paraId="177F235A" w14:textId="77777777" w:rsidR="00007E54" w:rsidRPr="00007E54" w:rsidRDefault="00007E54" w:rsidP="00007E54">
      <w:pPr>
        <w:spacing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Перечень таких мер не является исчерпывающим. В частности, служащий обязан: </w:t>
      </w:r>
    </w:p>
    <w:p w14:paraId="3BE522D1" w14:textId="4D78B166" w:rsidR="00007E54" w:rsidRPr="00007E54" w:rsidRDefault="00007E54" w:rsidP="00007E54">
      <w:pPr>
        <w:spacing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1) сообщить представителю нанимателя о возникшем конфликте интересов или о возможности его возникновения (ч. 2 ст. 11 Закона N 273-ФЗ, п. 12 ч. 1 ст. 15 Закона N 79-ФЗ, п. 11 ч. 1 ст. 12 Закона N 25-ФЗ). Для этого необходимо направить представителю нанимателя соответствующее уведомление.   </w:t>
      </w:r>
    </w:p>
    <w:p w14:paraId="6075901A" w14:textId="48D274FD" w:rsidR="00007E54" w:rsidRPr="00007E54" w:rsidRDefault="00007E54" w:rsidP="00007E54">
      <w:pPr>
        <w:spacing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2) при необходимости осуществить самоотвод (ч. 5 ст. 11 Закона N 273-ФЗ). </w:t>
      </w:r>
    </w:p>
    <w:p w14:paraId="40A93469" w14:textId="4E97E0E0" w:rsidR="00007E54" w:rsidRPr="00007E54" w:rsidRDefault="00007E54" w:rsidP="00007E54">
      <w:pPr>
        <w:spacing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3) отказаться от выгоды, ставшей причиной возникновения конфликта интересов (ч. 4 ст. 11 Закона N 273-ФЗ, ч. 3.1 ст. 19 Закона N 79-ФЗ, ч. 2.1 ст. 14.1 Закона N 25-ФЗ). </w:t>
      </w:r>
    </w:p>
    <w:p w14:paraId="1BFFEDB4" w14:textId="77777777" w:rsidR="00007E54" w:rsidRPr="00007E54" w:rsidRDefault="00007E54" w:rsidP="00007E54">
      <w:pPr>
        <w:spacing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4) передать принадлежащие ему ценные бумаги (доли участия, паи в уставных (складочных) капиталах организаций) в доверительное управление, если владение ими приводит или может привести к конфликту интересов (ч. 7 ст. 11 Закона N 273-ФЗ, ч. 2 ст. 17 Закона N 79-ФЗ, ч. 2.2 ст. 14.1 Закона N 25-ФЗ). </w:t>
      </w:r>
    </w:p>
    <w:p w14:paraId="200924CB" w14:textId="77777777" w:rsidR="00007E54" w:rsidRPr="00007E54" w:rsidRDefault="00007E54" w:rsidP="00007E54">
      <w:pPr>
        <w:spacing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lastRenderedPageBreak/>
        <w:t xml:space="preserve">Непринятие служащим мер по предотвращению или урегулированию конфликта интересов является правонарушением, влекущим увольнение. Исключения предусмотрены федеральными законами. </w:t>
      </w:r>
    </w:p>
    <w:p w14:paraId="19D53EFD" w14:textId="77777777" w:rsidR="00007E54" w:rsidRPr="00007E54" w:rsidRDefault="00007E54" w:rsidP="00007E54">
      <w:pPr>
        <w:spacing w:line="300" w:lineRule="exact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  </w:t>
      </w:r>
    </w:p>
    <w:p w14:paraId="24DE2F14" w14:textId="77777777" w:rsidR="00007E54" w:rsidRPr="00007E54" w:rsidRDefault="00007E54" w:rsidP="00007E54">
      <w:pPr>
        <w:spacing w:line="300" w:lineRule="exact"/>
        <w:ind w:firstLine="540"/>
        <w:jc w:val="both"/>
        <w:rPr>
          <w:sz w:val="28"/>
          <w:szCs w:val="28"/>
        </w:rPr>
      </w:pPr>
      <w:r w:rsidRPr="00007E54">
        <w:rPr>
          <w:b/>
          <w:bCs/>
          <w:i/>
          <w:iCs/>
          <w:sz w:val="28"/>
          <w:szCs w:val="28"/>
        </w:rPr>
        <w:t>Меры, которые обязан принять представитель нанимателя</w:t>
      </w:r>
      <w:r w:rsidRPr="00007E54">
        <w:rPr>
          <w:sz w:val="28"/>
          <w:szCs w:val="28"/>
        </w:rPr>
        <w:t xml:space="preserve"> </w:t>
      </w:r>
    </w:p>
    <w:p w14:paraId="7AC0CA75" w14:textId="77777777" w:rsidR="00007E54" w:rsidRPr="00007E54" w:rsidRDefault="00007E54" w:rsidP="00007E54">
      <w:pPr>
        <w:spacing w:line="300" w:lineRule="exact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  </w:t>
      </w:r>
    </w:p>
    <w:p w14:paraId="5123F38C" w14:textId="77777777" w:rsidR="00007E54" w:rsidRPr="00007E54" w:rsidRDefault="00007E54" w:rsidP="00007E54">
      <w:pPr>
        <w:spacing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Представитель нанимателя обязан принять меры по предотвращению или урегулированию конфликта интересов, если ему стало известно о возникновении у служащего личной заинтересованности, которая приводит или может привести к такому конфликту. </w:t>
      </w:r>
    </w:p>
    <w:p w14:paraId="6B43243D" w14:textId="77777777" w:rsidR="00007E54" w:rsidRPr="00007E54" w:rsidRDefault="00007E54" w:rsidP="00007E54">
      <w:pPr>
        <w:spacing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Представитель нанимателя, в частности, обязан: </w:t>
      </w:r>
    </w:p>
    <w:p w14:paraId="09D224F6" w14:textId="77777777" w:rsidR="00007E54" w:rsidRPr="00007E54" w:rsidRDefault="00007E54" w:rsidP="00007E54">
      <w:pPr>
        <w:spacing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1) изменить должностное или служебное положение служащего, являющегося стороной конфликта интересов, вплоть до его отстранения от исполнения должностных (служебных) обязанностей (ч. 4 ст. 11 Закона N 273-ФЗ, ч. 3.1 ст. 19 Закона N 79-ФЗ, ч. 2.1 ст. 14.1 Закона N 25-ФЗ). </w:t>
      </w:r>
    </w:p>
    <w:p w14:paraId="3DC2D8E7" w14:textId="77777777" w:rsidR="00007E54" w:rsidRPr="00007E54" w:rsidRDefault="00007E54" w:rsidP="00007E54">
      <w:pPr>
        <w:spacing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2) направить представление о возникновении у служащего конфликта интересов или о возможности его возникновения в комиссию по соблюдению требований к служебному поведению служащих и урегулированию конфликтов интересов. </w:t>
      </w:r>
    </w:p>
    <w:p w14:paraId="031EBE57" w14:textId="77777777" w:rsidR="00007E54" w:rsidRPr="00007E54" w:rsidRDefault="00007E54" w:rsidP="00007E54">
      <w:pPr>
        <w:spacing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Непринятие представителем нанимателя мер по предотвращению или урегулированию конфликта интересов является правонарушением, влекущим увольнение. Исключения предусмотрены федеральными законами. </w:t>
      </w:r>
    </w:p>
    <w:p w14:paraId="1E3A6D13" w14:textId="5F80C44F" w:rsidR="004B0A77" w:rsidRDefault="004B0A77" w:rsidP="00007E54">
      <w:pPr>
        <w:spacing w:line="240" w:lineRule="exact"/>
      </w:pPr>
    </w:p>
    <w:sectPr w:rsidR="004B0A77" w:rsidSect="00A349D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25"/>
    <w:rsid w:val="00007E54"/>
    <w:rsid w:val="001041B1"/>
    <w:rsid w:val="00173AF9"/>
    <w:rsid w:val="001C4556"/>
    <w:rsid w:val="001E4F4D"/>
    <w:rsid w:val="00353390"/>
    <w:rsid w:val="00464001"/>
    <w:rsid w:val="004B0A77"/>
    <w:rsid w:val="0052538B"/>
    <w:rsid w:val="00567443"/>
    <w:rsid w:val="005D45BA"/>
    <w:rsid w:val="006C31DF"/>
    <w:rsid w:val="00767425"/>
    <w:rsid w:val="00771DB2"/>
    <w:rsid w:val="0082794C"/>
    <w:rsid w:val="00845938"/>
    <w:rsid w:val="008F27A0"/>
    <w:rsid w:val="00982DE5"/>
    <w:rsid w:val="00987851"/>
    <w:rsid w:val="00A2082F"/>
    <w:rsid w:val="00A349DF"/>
    <w:rsid w:val="00AC6ADC"/>
    <w:rsid w:val="00AD4A29"/>
    <w:rsid w:val="00B70A26"/>
    <w:rsid w:val="00BC5718"/>
    <w:rsid w:val="00C57122"/>
    <w:rsid w:val="00D275B1"/>
    <w:rsid w:val="00D4379A"/>
    <w:rsid w:val="00DC77ED"/>
    <w:rsid w:val="00DD1AEF"/>
    <w:rsid w:val="00E10ADD"/>
    <w:rsid w:val="00E3584D"/>
    <w:rsid w:val="00E8549F"/>
    <w:rsid w:val="00F8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16EF6"/>
  <w15:chartTrackingRefBased/>
  <w15:docId w15:val="{252CD933-58E6-4711-BE9D-60F7EFA0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7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55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533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Ломака Лилия Рагибовна</dc:creator>
  <cp:keywords/>
  <dc:description/>
  <cp:lastModifiedBy>Урюпина Ольга Владимировна</cp:lastModifiedBy>
  <cp:revision>24</cp:revision>
  <cp:lastPrinted>2024-12-24T05:40:00Z</cp:lastPrinted>
  <dcterms:created xsi:type="dcterms:W3CDTF">2023-05-02T18:52:00Z</dcterms:created>
  <dcterms:modified xsi:type="dcterms:W3CDTF">2024-12-24T05:59:00Z</dcterms:modified>
</cp:coreProperties>
</file>